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A594B" w:rsidP="004A594B" w:rsidRDefault="004A594B" w14:paraId="201087B2" w14:textId="3C646C1A">
      <w:pPr>
        <w:pStyle w:val="Kommentartext"/>
        <w:rPr>
          <w:b/>
          <w:bCs/>
          <w:sz w:val="24"/>
          <w:szCs w:val="24"/>
        </w:rPr>
      </w:pPr>
      <w:r w:rsidRPr="004A594B">
        <w:rPr>
          <w:b/>
          <w:bCs/>
          <w:sz w:val="24"/>
          <w:szCs w:val="24"/>
        </w:rPr>
        <w:t xml:space="preserve">Brandanschlag auf die Gedächtnisstätte </w:t>
      </w:r>
      <w:proofErr w:type="spellStart"/>
      <w:r w:rsidRPr="004A594B">
        <w:rPr>
          <w:b/>
          <w:bCs/>
          <w:sz w:val="24"/>
          <w:szCs w:val="24"/>
        </w:rPr>
        <w:t>Guthmannsnhausen</w:t>
      </w:r>
      <w:proofErr w:type="spellEnd"/>
    </w:p>
    <w:p w:rsidR="004A594B" w:rsidP="004A594B" w:rsidRDefault="009D0E4D" w14:paraId="0DBF18D9" w14:textId="77777777">
      <w:pPr>
        <w:pStyle w:val="Kommentartext"/>
        <w:rPr>
          <w:b/>
          <w:bCs/>
          <w:sz w:val="24"/>
          <w:szCs w:val="24"/>
        </w:rPr>
      </w:pPr>
      <w:r w:rsidRPr="00B570F7">
        <w:rPr>
          <w:rFonts w:ascii="Janson Text LT Pro" w:hAnsi="Janson Text LT Pro" w:cs="Times New Roman"/>
          <w:b/>
          <w:bCs/>
          <w:sz w:val="23"/>
          <w:szCs w:val="23"/>
        </w:rPr>
        <w:t>Solidarität jetzt</w:t>
      </w:r>
      <w:r w:rsidRPr="00B570F7" w:rsidR="00397F3F">
        <w:rPr>
          <w:rFonts w:ascii="Janson Text LT Pro" w:hAnsi="Janson Text LT Pro" w:cs="Times New Roman"/>
          <w:b/>
          <w:bCs/>
          <w:sz w:val="23"/>
          <w:szCs w:val="23"/>
        </w:rPr>
        <w:t>!</w:t>
      </w:r>
      <w:r w:rsidRPr="004A594B" w:rsidR="004A594B">
        <w:rPr>
          <w:b/>
          <w:bCs/>
          <w:sz w:val="24"/>
          <w:szCs w:val="24"/>
        </w:rPr>
        <w:t xml:space="preserve"> </w:t>
      </w:r>
    </w:p>
    <w:p w:rsidRPr="004A594B" w:rsidR="004A594B" w:rsidP="004A594B" w:rsidRDefault="004A594B" w14:paraId="30F3DE9C" w14:textId="69D79013">
      <w:pPr>
        <w:pStyle w:val="Kommentartext"/>
        <w:rPr>
          <w:sz w:val="24"/>
          <w:szCs w:val="24"/>
        </w:rPr>
      </w:pPr>
      <w:r w:rsidRPr="004A594B">
        <w:rPr>
          <w:sz w:val="24"/>
          <w:szCs w:val="24"/>
        </w:rPr>
        <w:t>Wolfgang Peetz</w:t>
      </w:r>
    </w:p>
    <w:p w:rsidRPr="00B570F7" w:rsidR="00C01326" w:rsidP="00C01326" w:rsidRDefault="004A594B" w14:paraId="453A3D71" w14:textId="63483657">
      <w:pPr>
        <w:autoSpaceDE w:val="0"/>
        <w:autoSpaceDN w:val="0"/>
        <w:adjustRightInd w:val="0"/>
        <w:spacing w:after="0" w:line="240" w:lineRule="auto"/>
        <w:rPr>
          <w:rFonts w:ascii="Janson Text LT Pro" w:hAnsi="Janson Text LT Pro" w:cs="Times New Roman"/>
          <w:sz w:val="23"/>
          <w:szCs w:val="23"/>
        </w:rPr>
      </w:pPr>
      <w:r w:rsidRPr="00B570F7">
        <w:rPr>
          <w:rFonts w:ascii="Janson Text LT Pro" w:hAnsi="Janson Text LT Pro"/>
          <w:noProof/>
          <w:sz w:val="23"/>
          <w:szCs w:val="23"/>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3360" behindDoc="0" locked="0" layoutInCell="1" allowOverlap="1" wp14:anchorId="0647A0DE" wp14:editId="78585135">
                <wp:simplePos xmlns:wp="http://schemas.openxmlformats.org/drawingml/2006/wordprocessingDrawing" x="0" y="0"/>
                <wp:positionH xmlns:wp="http://schemas.openxmlformats.org/drawingml/2006/wordprocessingDrawing" relativeFrom="column">
                  <wp:posOffset xmlns:wp="http://schemas.openxmlformats.org/drawingml/2006/wordprocessingDrawing">-23495</wp:posOffset>
                </wp:positionH>
                <wp:positionV xmlns:wp="http://schemas.openxmlformats.org/drawingml/2006/wordprocessingDrawing" relativeFrom="paragraph">
                  <wp:posOffset xmlns:wp="http://schemas.openxmlformats.org/drawingml/2006/wordprocessingDrawing">1078230</wp:posOffset>
                </wp:positionV>
                <wp:extent cx="5789930" cy="3905250"/>
                <wp:effectExtent l="0" t="0" r="20320" b="19050"/>
                <wp:wrapSquare xmlns:wp="http://schemas.openxmlformats.org/drawingml/2006/wordprocessingDrawing" wrapText="bothSides"/>
                <wp:docPr xmlns:wp="http://schemas.openxmlformats.org/drawingml/2006/wordprocessingDrawing" id="1" name="Textfeld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5789930" cy="3905250"/>
                        </a:xfrm>
                        <a:prstGeom prst="rect">
                          <a:avLst/>
                        </a:prstGeom>
                        <a:noFill/>
                        <a:ln w="6350">
                          <a:solidFill>
                            <a:prstClr val="black"/>
                          </a:solidFill>
                        </a:ln>
                      </wps:spPr>
                      <wps:txbx>
                        <w:txbxContent>
                          <w:p xmlns:w14="http://schemas.microsoft.com/office/word/2010/wordml" w:rsidRPr="00115AA5" w:rsidR="00A803E7" w:rsidP="00CB1815" w:rsidRDefault="00D278D8" w14:paraId="3EBD8B5A" w14:textId="5CE76D27">
                            <w:pPr>
                              <w:spacing w:line="480" w:lineRule="auto"/>
                              <w:rPr>
                                <w:color w:val="FF0000"/>
                              </w:rPr>
                            </w:pPr>
                            <w:r>
                              <w:rPr>
                                <w:noProof/>
                              </w:rPr>
                              <w:drawing>
                                <wp:inline distT="0" distB="0" distL="0" distR="0" wp14:anchorId="7DD0CE1E" wp14:editId="560019B7">
                                  <wp:extent cx="5076825" cy="3807460"/>
                                  <wp:effectExtent l="0" t="0" r="952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8">
                                            <a:extLst>
                                              <a:ext uri="{28A0092B-C50C-407E-A947-70E740481C1C}">
                                                <a14:useLocalDpi xmlns:a14="http://schemas.microsoft.com/office/drawing/2010/main" val="0"/>
                                              </a:ext>
                                            </a:extLst>
                                          </a:blip>
                                          <a:srcRect/>
                                          <a:stretch>
                                            <a:fillRect/>
                                          </a:stretch>
                                        </pic:blipFill>
                                        <pic:spPr bwMode="auto">
                                          <a:xfrm>
                                            <a:off x="0" y="0"/>
                                            <a:ext cx="5076825" cy="3807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xmlns:wp14="http://schemas.microsoft.com/office/word/2010/wordprocessingDrawing" relativeFrom="margin">
                  <wp14:pctWidth xmlns:wp14="http://schemas.microsoft.com/office/word/2010/wordprocessingDrawing">0</wp14:pctWidth>
                </wp14:sizeRelH>
                <wp14:sizeRelV xmlns:wp14="http://schemas.microsoft.com/office/word/2010/wordprocessingDrawing" relativeFrom="margin">
                  <wp14:pctHeight xmlns:wp14="http://schemas.microsoft.com/office/word/2010/wordprocessingDrawing">0</wp14:pctHeight>
                </wp14:sizeRelV>
              </wp:anchor>
            </w:drawing>
          </mc:Choice>
          <mc:Fallback xmlns:a14="http://schemas.microsoft.com/office/drawing/2010/main" xmlns:pic="http://schemas.openxmlformats.org/drawingml/2006/picture" xmlns:a="http://schemas.openxmlformats.org/drawingml/2006/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0647A0DE">
                <v:stroke xmlns:v="urn:schemas-microsoft-com:vml" joinstyle="miter"/>
                <v:path xmlns:o="urn:schemas-microsoft-com:office:office" xmlns:v="urn:schemas-microsoft-com:vml" gradientshapeok="t" o:connecttype="rect"/>
              </v:shapetype>
              <v:shape xmlns:o="urn:schemas-microsoft-com:office:office" xmlns:v="urn:schemas-microsoft-com:vml" id="Textfeld 1" style="position:absolute;margin-left:-1.85pt;margin-top:84.9pt;width:438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">
                <v:textbox xmlns:v="urn:schemas-microsoft-com:vml">
                  <w:txbxContent xmlns:w="http://schemas.openxmlformats.org/wordprocessingml/2006/main">
                    <w:p xmlns:w14="http://schemas.microsoft.com/office/word/2010/wordml" xmlns:w="http://schemas.openxmlformats.org/wordprocessingml/2006/main" w:rsidRPr="00115AA5" w:rsidR="00A803E7" w:rsidP="00CB1815" w:rsidRDefault="00D278D8" w14:paraId="3EBD8B5A" w14:textId="5CE76D27">
                      <w:pPr xmlns:w="http://schemas.openxmlformats.org/wordprocessingml/2006/main">
                        <w:spacing xmlns:w="http://schemas.openxmlformats.org/wordprocessingml/2006/main" w:line="480" w:lineRule="auto"/>
                        <w:rPr xmlns:w="http://schemas.openxmlformats.org/wordprocessingml/2006/main">
                          <w:color xmlns:w="http://schemas.openxmlformats.org/wordprocessingml/2006/main" w:val="FF0000"/>
                        </w:rPr>
                      </w:pPr>
                      <w:r xmlns:w="http://schemas.openxmlformats.org/wordprocessingml/2006/main">
                        <w:rPr xmlns:w="http://schemas.openxmlformats.org/wordprocessingml/2006/main">
                          <w:noProof xmlns:w="http://schemas.openxmlformats.org/wordprocessingml/2006/main"/>
                        </w:rPr>
                        <w:drawing xmlns:w="http://schemas.openxmlformats.org/wordprocessingml/2006/main">
                          <wp:inline xmlns:wp14="http://schemas.microsoft.com/office/word/2010/wordprocessingDrawing" xmlns:wp="http://schemas.openxmlformats.org/drawingml/2006/wordprocessingDrawing" distT="0" distB="0" distL="0" distR="0" wp14:anchorId="7DD0CE1E" wp14:editId="560019B7">
                            <wp:extent xmlns:wp="http://schemas.openxmlformats.org/drawingml/2006/wordprocessingDrawing" cx="5076825" cy="3807460"/>
                            <wp:effectExtent xmlns:wp="http://schemas.openxmlformats.org/drawingml/2006/wordprocessingDrawing" l="0" t="0" r="9525" b="2540"/>
                            <wp:docPr xmlns:wp="http://schemas.openxmlformats.org/drawingml/2006/wordprocessingDrawing" id="4" name="Grafik 4"/>
                            <wp:cNvGraphicFramePr xmlns:wp="http://schemas.openxmlformats.org/drawingml/2006/wordprocessingDrawing">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0" name="Picture 3"/>
                                    <pic:cNvPicPr xmlns:pic="http://schemas.openxmlformats.org/drawingml/2006/picture">
                                      <a:picLocks xmlns:a="http://schemas.openxmlformats.org/drawingml/2006/main" noChangeAspect="1" noChangeArrowheads="1"/>
                                    </pic:cNvPicPr>
                                  </pic:nvPicPr>
                                  <pic:blipFill xmlns:pic="http://schemas.openxmlformats.org/drawingml/2006/picture">
                                    <a:blip xmlns:r="http://schemas.openxmlformats.org/officeDocument/2006/relationships" xmlns:a="http://schemas.openxmlformats.org/drawingml/2006/main" r:embed="rId8">
                                      <a:extLst xmlns:a="http://schemas.openxmlformats.org/drawingml/2006/main">
                                        <a:ext xmlns:a="http://schemas.openxmlformats.org/drawingml/2006/main" uri="{28A0092B-C50C-407E-A947-70E740481C1C}">
                                          <a14:useLocalDpi xmlns:a14="http://schemas.microsoft.com/office/drawing/2010/main" val="0"/>
                                        </a:ext>
                                      </a:extLst>
                                    </a:blip>
                                    <a:srcRect xmlns:a="http://schemas.openxmlformats.org/drawingml/2006/main"/>
                                    <a:stretch xmlns:a="http://schemas.openxmlformats.org/drawingml/2006/main">
                                      <a:fillRect xmlns:a="http://schemas.openxmlformats.org/drawingml/2006/main"/>
                                    </a:stretch>
                                  </pic:blipFill>
                                  <pic:spPr xmlns:pic="http://schemas.openxmlformats.org/drawingml/2006/picture" bwMode="auto">
                                    <a:xfrm xmlns:a="http://schemas.openxmlformats.org/drawingml/2006/main">
                                      <a:off xmlns:a="http://schemas.openxmlformats.org/drawingml/2006/main" x="0" y="0"/>
                                      <a:ext xmlns:a="http://schemas.openxmlformats.org/drawingml/2006/main" cx="5076825" cy="3807460"/>
                                    </a:xfrm>
                                    <a:prstGeom xmlns:a="http://schemas.openxmlformats.org/drawingml/2006/main" prst="rect">
                                      <a:avLst xmlns:a="http://schemas.openxmlformats.org/drawingml/2006/main"/>
                                    </a:prstGeom>
                                    <a:noFill xmlns:a="http://schemas.openxmlformats.org/drawingml/2006/main"/>
                                    <a:ln xmlns:a="http://schemas.openxmlformats.org/drawingml/2006/main">
                                      <a:noFill xmlns:a="http://schemas.openxmlformats.org/drawingml/2006/main"/>
                                    </a:ln>
                                  </pic:spPr>
                                </pic:pic>
                              </a:graphicData>
                            </a:graphic>
                          </wp:inline>
                        </w:drawing>
                      </w:r>
                    </w:p>
                  </w:txbxContent>
                </v:textbox>
                <w10:wrap xmlns:w10="urn:schemas-microsoft-com:office:word" type="square"/>
              </v:shape>
            </w:pict>
          </mc:Fallback>
        </mc:AlternateContent>
      </w:r>
      <w:r w:rsidRPr="00B570F7" w:rsidR="00C01326">
        <w:rPr>
          <w:rFonts w:ascii="Janson Text LT Pro" w:hAnsi="Janson Text LT Pro" w:cs="Times New Roman"/>
          <w:sz w:val="23"/>
          <w:szCs w:val="23"/>
        </w:rPr>
        <w:t xml:space="preserve">Am Freitagabend </w:t>
      </w:r>
      <w:r w:rsidRPr="00B570F7" w:rsidR="002C698E">
        <w:rPr>
          <w:rFonts w:ascii="Janson Text LT Pro" w:hAnsi="Janson Text LT Pro" w:cs="Times New Roman"/>
          <w:sz w:val="23"/>
          <w:szCs w:val="23"/>
        </w:rPr>
        <w:t>(</w:t>
      </w:r>
      <w:r w:rsidRPr="00B570F7" w:rsidR="00C01326">
        <w:rPr>
          <w:rFonts w:ascii="Janson Text LT Pro" w:hAnsi="Janson Text LT Pro" w:cs="Times New Roman"/>
          <w:sz w:val="23"/>
          <w:szCs w:val="23"/>
        </w:rPr>
        <w:t>23.04.2021</w:t>
      </w:r>
      <w:r w:rsidRPr="00B570F7" w:rsidR="002C698E">
        <w:rPr>
          <w:rFonts w:ascii="Janson Text LT Pro" w:hAnsi="Janson Text LT Pro" w:cs="Times New Roman"/>
          <w:sz w:val="23"/>
          <w:szCs w:val="23"/>
        </w:rPr>
        <w:t>)</w:t>
      </w:r>
      <w:r w:rsidRPr="00B570F7" w:rsidR="00C01326">
        <w:rPr>
          <w:rFonts w:ascii="Janson Text LT Pro" w:hAnsi="Janson Text LT Pro" w:cs="Times New Roman"/>
          <w:sz w:val="23"/>
          <w:szCs w:val="23"/>
        </w:rPr>
        <w:t xml:space="preserve"> wurde </w:t>
      </w:r>
      <w:r w:rsidRPr="00B570F7" w:rsidR="009D0E4D">
        <w:rPr>
          <w:rFonts w:ascii="Janson Text LT Pro" w:hAnsi="Janson Text LT Pro" w:cs="Times New Roman"/>
          <w:sz w:val="23"/>
          <w:szCs w:val="23"/>
        </w:rPr>
        <w:t>d</w:t>
      </w:r>
      <w:r w:rsidRPr="00B570F7" w:rsidR="00C01326">
        <w:rPr>
          <w:rFonts w:ascii="Janson Text LT Pro" w:hAnsi="Janson Text LT Pro" w:cs="Times New Roman"/>
          <w:sz w:val="23"/>
          <w:szCs w:val="23"/>
        </w:rPr>
        <w:t xml:space="preserve">as Rittergut des Vereins </w:t>
      </w:r>
      <w:r w:rsidRPr="00B570F7" w:rsidR="00DD0536">
        <w:rPr>
          <w:rFonts w:ascii="Janson Text LT Pro" w:hAnsi="Janson Text LT Pro" w:cs="Times New Roman"/>
          <w:sz w:val="23"/>
          <w:szCs w:val="23"/>
        </w:rPr>
        <w:t>„</w:t>
      </w:r>
      <w:r w:rsidRPr="6DA8AD45" w:rsidR="00C01326">
        <w:rPr>
          <w:rFonts w:ascii="Janson Text LT Pro" w:hAnsi="Janson Text LT Pro" w:cs="Times New Roman"/>
          <w:i w:val="1"/>
          <w:iCs w:val="1"/>
          <w:sz w:val="23"/>
          <w:szCs w:val="23"/>
        </w:rPr>
        <w:t xml:space="preserve">Gedächtnisstätte </w:t>
      </w:r>
      <w:proofErr w:type="spellStart"/>
      <w:r w:rsidRPr="6DA8AD45" w:rsidR="00C01326">
        <w:rPr>
          <w:rFonts w:ascii="Janson Text LT Pro" w:hAnsi="Janson Text LT Pro" w:cs="Times New Roman"/>
          <w:i w:val="1"/>
          <w:iCs w:val="1"/>
          <w:sz w:val="23"/>
          <w:szCs w:val="23"/>
        </w:rPr>
        <w:t>Guthmannshausen</w:t>
      </w:r>
      <w:proofErr w:type="spellEnd"/>
      <w:r w:rsidRPr="00B570F7" w:rsidR="00DD0536">
        <w:rPr>
          <w:rFonts w:ascii="Janson Text LT Pro" w:hAnsi="Janson Text LT Pro" w:cs="Times New Roman"/>
          <w:sz w:val="23"/>
          <w:szCs w:val="23"/>
        </w:rPr>
        <w:t>“</w:t>
      </w:r>
      <w:r w:rsidRPr="00B570F7" w:rsidR="00C01326">
        <w:rPr>
          <w:rFonts w:ascii="Janson Text LT Pro" w:hAnsi="Janson Text LT Pro" w:cs="Times New Roman"/>
          <w:sz w:val="23"/>
          <w:szCs w:val="23"/>
        </w:rPr>
        <w:t xml:space="preserve"> durch einen Brandanschlag schwer beschädigt. </w:t>
      </w:r>
      <w:r w:rsidRPr="00B570F7" w:rsidR="007E4CEA">
        <w:rPr>
          <w:rFonts w:ascii="Janson Text LT Pro" w:hAnsi="Janson Text LT Pro" w:cs="Times New Roman"/>
          <w:sz w:val="23"/>
          <w:szCs w:val="23"/>
        </w:rPr>
        <w:t>Diese Stätte ga</w:t>
      </w:r>
      <w:r w:rsidRPr="00B570F7" w:rsidR="002C698E">
        <w:rPr>
          <w:rFonts w:ascii="Janson Text LT Pro" w:hAnsi="Janson Text LT Pro" w:cs="Times New Roman"/>
          <w:sz w:val="23"/>
          <w:szCs w:val="23"/>
        </w:rPr>
        <w:t>lt dem Andenken an die zivilen d</w:t>
      </w:r>
      <w:r w:rsidRPr="00B570F7" w:rsidR="007E4CEA">
        <w:rPr>
          <w:rFonts w:ascii="Janson Text LT Pro" w:hAnsi="Janson Text LT Pro" w:cs="Times New Roman"/>
          <w:sz w:val="23"/>
          <w:szCs w:val="23"/>
        </w:rPr>
        <w:t xml:space="preserve">eutschen Opfer des 2. Weltkrieges. </w:t>
      </w:r>
      <w:r w:rsidRPr="00B570F7" w:rsidR="00191523">
        <w:rPr>
          <w:rFonts w:ascii="Janson Text LT Pro" w:hAnsi="Janson Text LT Pro" w:cs="Times New Roman"/>
          <w:sz w:val="23"/>
          <w:szCs w:val="23"/>
        </w:rPr>
        <w:t xml:space="preserve">Zum Glück war kein Menschenleben in Gefahr. </w:t>
      </w:r>
      <w:r w:rsidRPr="00B570F7" w:rsidR="00C01326">
        <w:rPr>
          <w:rFonts w:ascii="Janson Text LT Pro" w:hAnsi="Janson Text LT Pro" w:cs="Times New Roman"/>
          <w:sz w:val="23"/>
          <w:szCs w:val="23"/>
        </w:rPr>
        <w:t>Auch die Gedenktafeln wurden besudelt und beschmiert.</w:t>
      </w:r>
      <w:r w:rsidRPr="00B570F7" w:rsidR="007E4CEA">
        <w:rPr>
          <w:rFonts w:ascii="Janson Text LT Pro" w:hAnsi="Janson Text LT Pro" w:cs="Times New Roman"/>
          <w:sz w:val="23"/>
          <w:szCs w:val="23"/>
        </w:rPr>
        <w:t xml:space="preserve"> </w:t>
      </w:r>
      <w:r w:rsidRPr="00B570F7" w:rsidR="002C698E">
        <w:rPr>
          <w:rFonts w:ascii="Janson Text LT Pro" w:hAnsi="Janson Text LT Pro" w:cs="Times New Roman"/>
          <w:sz w:val="23"/>
          <w:szCs w:val="23"/>
        </w:rPr>
        <w:t>E</w:t>
      </w:r>
      <w:r w:rsidRPr="00B570F7" w:rsidR="00C01326">
        <w:rPr>
          <w:rFonts w:ascii="Janson Text LT Pro" w:hAnsi="Janson Text LT Pro" w:cs="Times New Roman"/>
          <w:sz w:val="23"/>
          <w:szCs w:val="23"/>
        </w:rPr>
        <w:t>inen Gedenkort für die Opfer des eigenen Volkes so zu schänden</w:t>
      </w:r>
      <w:r w:rsidRPr="00B570F7" w:rsidR="002C698E">
        <w:rPr>
          <w:rFonts w:ascii="Janson Text LT Pro" w:hAnsi="Janson Text LT Pro" w:cs="Times New Roman"/>
          <w:sz w:val="23"/>
          <w:szCs w:val="23"/>
        </w:rPr>
        <w:t xml:space="preserve">, ist nur in Deutschland möglich. </w:t>
      </w:r>
      <w:r w:rsidRPr="00B570F7" w:rsidR="00C01326">
        <w:rPr>
          <w:rFonts w:ascii="Janson Text LT Pro" w:hAnsi="Janson Text LT Pro" w:cs="Times New Roman"/>
          <w:sz w:val="23"/>
          <w:szCs w:val="23"/>
        </w:rPr>
        <w:t xml:space="preserve">Kein anderes Volk dieser Erde geht </w:t>
      </w:r>
      <w:r w:rsidRPr="00B570F7" w:rsidR="002C698E">
        <w:rPr>
          <w:rFonts w:ascii="Janson Text LT Pro" w:hAnsi="Janson Text LT Pro" w:cs="Times New Roman"/>
          <w:sz w:val="23"/>
          <w:szCs w:val="23"/>
        </w:rPr>
        <w:t>derart</w:t>
      </w:r>
      <w:r w:rsidRPr="00B570F7" w:rsidR="00C01326">
        <w:rPr>
          <w:rFonts w:ascii="Janson Text LT Pro" w:hAnsi="Janson Text LT Pro" w:cs="Times New Roman"/>
          <w:sz w:val="23"/>
          <w:szCs w:val="23"/>
        </w:rPr>
        <w:t xml:space="preserve"> mit seiner Geschichte </w:t>
      </w:r>
      <w:r w:rsidRPr="00B570F7" w:rsidR="009D0E4D">
        <w:rPr>
          <w:rFonts w:ascii="Janson Text LT Pro" w:hAnsi="Janson Text LT Pro" w:cs="Times New Roman"/>
          <w:sz w:val="23"/>
          <w:szCs w:val="23"/>
        </w:rPr>
        <w:t xml:space="preserve">und seinen Toten </w:t>
      </w:r>
      <w:r w:rsidRPr="00B570F7" w:rsidR="00C01326">
        <w:rPr>
          <w:rFonts w:ascii="Janson Text LT Pro" w:hAnsi="Janson Text LT Pro" w:cs="Times New Roman"/>
          <w:sz w:val="23"/>
          <w:szCs w:val="23"/>
        </w:rPr>
        <w:t xml:space="preserve">um. Fast könnte man sich bestätigt fühlen, </w:t>
      </w:r>
      <w:proofErr w:type="spellStart"/>
      <w:r w:rsidRPr="00B570F7" w:rsidR="00C01326">
        <w:rPr>
          <w:rFonts w:ascii="Janson Text LT Pro" w:hAnsi="Janson Text LT Pro" w:cs="Times New Roman"/>
          <w:sz w:val="23"/>
          <w:szCs w:val="23"/>
        </w:rPr>
        <w:t xml:space="preserve">daß</w:t>
      </w:r>
      <w:proofErr w:type="spellEnd"/>
      <w:r w:rsidRPr="00B570F7" w:rsidR="00C01326">
        <w:rPr>
          <w:rFonts w:ascii="Janson Text LT Pro" w:hAnsi="Janson Text LT Pro" w:cs="Times New Roman"/>
          <w:sz w:val="23"/>
          <w:szCs w:val="23"/>
        </w:rPr>
        <w:t xml:space="preserve"> die Deutschen ein </w:t>
      </w:r>
      <w:r w:rsidR="00D278D8">
        <w:rPr>
          <w:rFonts w:ascii="Janson Text LT Pro" w:hAnsi="Janson Text LT Pro" w:cs="Times New Roman"/>
          <w:sz w:val="23"/>
          <w:szCs w:val="23"/>
        </w:rPr>
        <w:t>„</w:t>
      </w:r>
      <w:r w:rsidRPr="00B570F7" w:rsidR="00C01326">
        <w:rPr>
          <w:rFonts w:ascii="Janson Text LT Pro" w:hAnsi="Janson Text LT Pro" w:cs="Times New Roman"/>
          <w:sz w:val="23"/>
          <w:szCs w:val="23"/>
        </w:rPr>
        <w:t>Tätervolk</w:t>
      </w:r>
      <w:r w:rsidR="00D278D8">
        <w:rPr>
          <w:rFonts w:ascii="Janson Text LT Pro" w:hAnsi="Janson Text LT Pro" w:cs="Times New Roman"/>
          <w:sz w:val="23"/>
          <w:szCs w:val="23"/>
        </w:rPr>
        <w:t>“</w:t>
      </w:r>
      <w:r w:rsidRPr="00B570F7" w:rsidR="00C01326">
        <w:rPr>
          <w:rFonts w:ascii="Janson Text LT Pro" w:hAnsi="Janson Text LT Pro" w:cs="Times New Roman"/>
          <w:sz w:val="23"/>
          <w:szCs w:val="23"/>
        </w:rPr>
        <w:t xml:space="preserve"> sind. Denn unabhängig von der zugrundeliegende</w:t>
      </w:r>
      <w:r w:rsidRPr="00B570F7" w:rsidR="002C698E">
        <w:rPr>
          <w:rFonts w:ascii="Janson Text LT Pro" w:hAnsi="Janson Text LT Pro" w:cs="Times New Roman"/>
          <w:sz w:val="23"/>
          <w:szCs w:val="23"/>
        </w:rPr>
        <w:t>n</w:t>
      </w:r>
      <w:r w:rsidRPr="00B570F7" w:rsidR="00C01326">
        <w:rPr>
          <w:rFonts w:ascii="Janson Text LT Pro" w:hAnsi="Janson Text LT Pro" w:cs="Times New Roman"/>
          <w:sz w:val="23"/>
          <w:szCs w:val="23"/>
        </w:rPr>
        <w:t xml:space="preserve"> Ideologie zeigt sich in Deutschland in den unterschiedlichen Epochen immer wieder, </w:t>
      </w:r>
      <w:proofErr w:type="spellStart"/>
      <w:r w:rsidRPr="00B570F7" w:rsidR="00C01326">
        <w:rPr>
          <w:rFonts w:ascii="Janson Text LT Pro" w:hAnsi="Janson Text LT Pro" w:cs="Times New Roman"/>
          <w:sz w:val="23"/>
          <w:szCs w:val="23"/>
        </w:rPr>
        <w:t xml:space="preserve">daß</w:t>
      </w:r>
      <w:proofErr w:type="spellEnd"/>
      <w:r w:rsidRPr="00B570F7" w:rsidR="00C01326">
        <w:rPr>
          <w:rFonts w:ascii="Janson Text LT Pro" w:hAnsi="Janson Text LT Pro" w:cs="Times New Roman"/>
          <w:sz w:val="23"/>
          <w:szCs w:val="23"/>
        </w:rPr>
        <w:t xml:space="preserve"> der Umgang mit denjenigen, die sich nicht der allgemeinen Staatsdoktrin unterordnen, oft von staatlich und medial legitimierter oder geduldeter Gewalt geprägt ist.</w:t>
      </w:r>
    </w:p>
    <w:p w:rsidRPr="00B570F7" w:rsidR="00191523" w:rsidP="00191523" w:rsidRDefault="00C01326" w14:paraId="7455E2F7" w14:textId="1AF7E1F7">
      <w:pPr>
        <w:autoSpaceDE w:val="0"/>
        <w:autoSpaceDN w:val="0"/>
        <w:adjustRightInd w:val="0"/>
        <w:spacing w:after="0" w:line="240" w:lineRule="auto"/>
        <w:rPr>
          <w:rFonts w:ascii="Janson Text LT Pro" w:hAnsi="Janson Text LT Pro" w:cs="Times New Roman"/>
          <w:sz w:val="23"/>
          <w:szCs w:val="23"/>
        </w:rPr>
      </w:pPr>
      <w:r w:rsidRPr="00B570F7">
        <w:rPr>
          <w:rFonts w:ascii="Janson Text LT Pro" w:hAnsi="Janson Text LT Pro" w:cs="Times New Roman"/>
          <w:sz w:val="23"/>
          <w:szCs w:val="23"/>
        </w:rPr>
        <w:t xml:space="preserve">Auch an diesem Brandanschlag ist </w:t>
      </w:r>
      <w:r w:rsidRPr="00B570F7" w:rsidR="002C698E">
        <w:rPr>
          <w:rFonts w:ascii="Janson Text LT Pro" w:hAnsi="Janson Text LT Pro" w:cs="Times New Roman"/>
          <w:sz w:val="23"/>
          <w:szCs w:val="23"/>
        </w:rPr>
        <w:t>das Land</w:t>
      </w:r>
      <w:r w:rsidRPr="00B570F7">
        <w:rPr>
          <w:rFonts w:ascii="Janson Text LT Pro" w:hAnsi="Janson Text LT Pro" w:cs="Times New Roman"/>
          <w:sz w:val="23"/>
          <w:szCs w:val="23"/>
        </w:rPr>
        <w:t xml:space="preserve"> Thüringen nicht ganz unschuldig. Der Staat wollte sogar </w:t>
      </w:r>
      <w:r w:rsidRPr="00B570F7" w:rsidR="007E4CEA">
        <w:rPr>
          <w:rFonts w:ascii="Janson Text LT Pro" w:hAnsi="Janson Text LT Pro" w:cs="Times New Roman"/>
          <w:sz w:val="23"/>
          <w:szCs w:val="23"/>
        </w:rPr>
        <w:t xml:space="preserve">(erfolglos) </w:t>
      </w:r>
      <w:r w:rsidRPr="00B570F7">
        <w:rPr>
          <w:rFonts w:ascii="Janson Text LT Pro" w:hAnsi="Janson Text LT Pro" w:cs="Times New Roman"/>
          <w:sz w:val="23"/>
          <w:szCs w:val="23"/>
        </w:rPr>
        <w:t xml:space="preserve">gerichtlich den Verkauf an die Gedächtnisstätte rückgängig machen, weil </w:t>
      </w:r>
      <w:r w:rsidRPr="00B570F7" w:rsidR="009D0E4D">
        <w:rPr>
          <w:rFonts w:ascii="Janson Text LT Pro" w:hAnsi="Janson Text LT Pro" w:cs="Times New Roman"/>
          <w:sz w:val="23"/>
          <w:szCs w:val="23"/>
        </w:rPr>
        <w:t>er</w:t>
      </w:r>
      <w:r w:rsidRPr="00B570F7">
        <w:rPr>
          <w:rFonts w:ascii="Janson Text LT Pro" w:hAnsi="Janson Text LT Pro" w:cs="Times New Roman"/>
          <w:sz w:val="23"/>
          <w:szCs w:val="23"/>
        </w:rPr>
        <w:t xml:space="preserve"> diese als „rechtsradikal“ einstufte. Inwieweit </w:t>
      </w:r>
      <w:r w:rsidRPr="00B570F7" w:rsidR="009D0E4D">
        <w:rPr>
          <w:rFonts w:ascii="Janson Text LT Pro" w:hAnsi="Janson Text LT Pro" w:cs="Times New Roman"/>
          <w:sz w:val="23"/>
          <w:szCs w:val="23"/>
        </w:rPr>
        <w:t>dieses Ansinnen</w:t>
      </w:r>
      <w:r w:rsidRPr="00B570F7">
        <w:rPr>
          <w:rFonts w:ascii="Janson Text LT Pro" w:hAnsi="Janson Text LT Pro" w:cs="Times New Roman"/>
          <w:sz w:val="23"/>
          <w:szCs w:val="23"/>
        </w:rPr>
        <w:t xml:space="preserve"> nicht schon ein Verstoß gegen </w:t>
      </w:r>
      <w:r w:rsidRPr="00B570F7" w:rsidR="002C698E">
        <w:rPr>
          <w:rFonts w:ascii="Janson Text LT Pro" w:hAnsi="Janson Text LT Pro" w:cs="Times New Roman"/>
          <w:sz w:val="23"/>
          <w:szCs w:val="23"/>
        </w:rPr>
        <w:t xml:space="preserve">Artikel 3 des </w:t>
      </w:r>
      <w:r w:rsidRPr="00B570F7" w:rsidR="00191523">
        <w:rPr>
          <w:rFonts w:ascii="Janson Text LT Pro" w:hAnsi="Janson Text LT Pro" w:cs="Times New Roman"/>
          <w:sz w:val="23"/>
          <w:szCs w:val="23"/>
        </w:rPr>
        <w:t xml:space="preserve">Grundgesetzes </w:t>
      </w:r>
    </w:p>
    <w:p w:rsidRPr="00B570F7" w:rsidR="00191523" w:rsidP="00191523" w:rsidRDefault="00191523" w14:paraId="43C32644" w14:textId="2692D289">
      <w:pPr>
        <w:autoSpaceDE w:val="0"/>
        <w:autoSpaceDN w:val="0"/>
        <w:adjustRightInd w:val="0"/>
        <w:spacing w:after="0" w:line="240" w:lineRule="auto"/>
        <w:rPr>
          <w:rFonts w:ascii="Janson Text LT Pro" w:hAnsi="Janson Text LT Pro" w:cs="Times New Roman"/>
          <w:i/>
          <w:iCs/>
          <w:sz w:val="23"/>
          <w:szCs w:val="23"/>
        </w:rPr>
      </w:pPr>
      <w:r w:rsidRPr="00B570F7">
        <w:rPr>
          <w:rFonts w:ascii="Janson Text LT Pro" w:hAnsi="Janson Text LT Pro" w:cs="Times New Roman"/>
          <w:i/>
          <w:iCs/>
          <w:sz w:val="23"/>
          <w:szCs w:val="23"/>
        </w:rPr>
        <w:t>„(1) Alle Menschen sind vor dem Gesetz gleich.</w:t>
      </w:r>
    </w:p>
    <w:p w:rsidRPr="00B570F7" w:rsidR="00191523" w:rsidP="00191523" w:rsidRDefault="00191523" w14:paraId="309FE129" w14:textId="2722EB05">
      <w:pPr>
        <w:autoSpaceDE w:val="0"/>
        <w:autoSpaceDN w:val="0"/>
        <w:adjustRightInd w:val="0"/>
        <w:spacing w:after="0" w:line="240" w:lineRule="auto"/>
        <w:rPr>
          <w:rFonts w:ascii="Janson Text LT Pro" w:hAnsi="Janson Text LT Pro" w:cs="Times New Roman"/>
          <w:i/>
          <w:iCs/>
          <w:sz w:val="23"/>
          <w:szCs w:val="23"/>
        </w:rPr>
      </w:pPr>
      <w:r w:rsidRPr="00B570F7">
        <w:rPr>
          <w:rFonts w:ascii="Janson Text LT Pro" w:hAnsi="Janson Text LT Pro" w:cs="Times New Roman"/>
          <w:i/>
          <w:iCs/>
          <w:sz w:val="23"/>
          <w:szCs w:val="23"/>
        </w:rPr>
        <w:t>(2) Männer und Frauen sind gleichberechtigt. Der Staat fördert die tatsächliche Durchsetzung der Gleichberechtigung von Frauen und Männern und wirkt auf die Beseitigung bestehender Nachteile hin.</w:t>
      </w:r>
    </w:p>
    <w:p w:rsidRPr="00B570F7" w:rsidR="00191523" w:rsidP="00191523" w:rsidRDefault="00191523" w14:paraId="7D5156FC" w14:textId="2F442455">
      <w:pPr>
        <w:autoSpaceDE w:val="0"/>
        <w:autoSpaceDN w:val="0"/>
        <w:adjustRightInd w:val="0"/>
        <w:spacing w:after="0" w:line="240" w:lineRule="auto"/>
        <w:rPr>
          <w:rFonts w:ascii="Janson Text LT Pro" w:hAnsi="Janson Text LT Pro" w:cs="Times New Roman"/>
          <w:sz w:val="23"/>
          <w:szCs w:val="23"/>
        </w:rPr>
      </w:pPr>
      <w:r w:rsidRPr="00B570F7">
        <w:rPr>
          <w:rFonts w:ascii="Janson Text LT Pro" w:hAnsi="Janson Text LT Pro" w:cs="Times New Roman"/>
          <w:i/>
          <w:iCs/>
          <w:sz w:val="23"/>
          <w:szCs w:val="23"/>
        </w:rPr>
        <w:t>(3) Niemand darf wegen seines Geschlechtes, seiner Abstammung, seiner Rasse, seiner Sprache, seiner Heimat und Herkunft, seines Glaubens, seiner religiösen oder politischen Anschauungen benachteiligt oder bevorzugt werden. Niemand darf wegen seiner Behinderung benachteiligt werden.“</w:t>
      </w:r>
      <w:r w:rsidRPr="00B570F7" w:rsidR="005A33B5">
        <w:rPr>
          <w:rFonts w:ascii="Janson Text LT Pro" w:hAnsi="Janson Text LT Pro" w:cs="Times New Roman"/>
          <w:i/>
          <w:iCs/>
          <w:sz w:val="23"/>
          <w:szCs w:val="23"/>
        </w:rPr>
        <w:t xml:space="preserve"> </w:t>
      </w:r>
      <w:r w:rsidRPr="00B570F7">
        <w:rPr>
          <w:rFonts w:ascii="Janson Text LT Pro" w:hAnsi="Janson Text LT Pro" w:cs="Times New Roman"/>
          <w:sz w:val="23"/>
          <w:szCs w:val="23"/>
        </w:rPr>
        <w:t>ist</w:t>
      </w:r>
      <w:r w:rsidRPr="00B570F7" w:rsidR="007E4CEA">
        <w:rPr>
          <w:rFonts w:ascii="Janson Text LT Pro" w:hAnsi="Janson Text LT Pro" w:cs="Times New Roman"/>
          <w:sz w:val="23"/>
          <w:szCs w:val="23"/>
        </w:rPr>
        <w:t xml:space="preserve">, ist </w:t>
      </w:r>
      <w:r w:rsidRPr="00B570F7">
        <w:rPr>
          <w:rFonts w:ascii="Janson Text LT Pro" w:hAnsi="Janson Text LT Pro" w:cs="Times New Roman"/>
          <w:sz w:val="23"/>
          <w:szCs w:val="23"/>
        </w:rPr>
        <w:lastRenderedPageBreak/>
        <w:t xml:space="preserve">fraglich. Denn demnach dürfte die politische Ansicht keine Rolle spielen, solange der Verein nicht zu Gewalt gegen </w:t>
      </w:r>
      <w:r w:rsidRPr="00B570F7" w:rsidR="002C698E">
        <w:rPr>
          <w:rFonts w:ascii="Janson Text LT Pro" w:hAnsi="Janson Text LT Pro" w:cs="Times New Roman"/>
          <w:sz w:val="23"/>
          <w:szCs w:val="23"/>
        </w:rPr>
        <w:t>andere</w:t>
      </w:r>
      <w:r w:rsidRPr="00B570F7">
        <w:rPr>
          <w:rFonts w:ascii="Janson Text LT Pro" w:hAnsi="Janson Text LT Pro" w:cs="Times New Roman"/>
          <w:sz w:val="23"/>
          <w:szCs w:val="23"/>
        </w:rPr>
        <w:t xml:space="preserve"> aufruft.</w:t>
      </w:r>
    </w:p>
    <w:p w:rsidRPr="00B570F7" w:rsidR="00191523" w:rsidP="00191523" w:rsidRDefault="00191523" w14:paraId="488DE7FD" w14:textId="77777777">
      <w:pPr>
        <w:autoSpaceDE w:val="0"/>
        <w:autoSpaceDN w:val="0"/>
        <w:adjustRightInd w:val="0"/>
        <w:spacing w:after="0" w:line="240" w:lineRule="auto"/>
        <w:rPr>
          <w:rFonts w:ascii="Janson Text LT Pro" w:hAnsi="Janson Text LT Pro" w:cs="Times New Roman"/>
          <w:sz w:val="23"/>
          <w:szCs w:val="23"/>
        </w:rPr>
      </w:pPr>
    </w:p>
    <w:p w:rsidRPr="00B570F7" w:rsidR="007A4BF4" w:rsidP="00191523" w:rsidRDefault="00191523" w14:paraId="678E8FBC" w14:textId="55BB90BB">
      <w:pPr>
        <w:autoSpaceDE w:val="0"/>
        <w:autoSpaceDN w:val="0"/>
        <w:adjustRightInd w:val="0"/>
        <w:spacing w:after="0" w:line="240" w:lineRule="auto"/>
        <w:rPr>
          <w:rFonts w:ascii="Janson Text LT Pro" w:hAnsi="Janson Text LT Pro" w:cs="Times New Roman"/>
          <w:sz w:val="23"/>
          <w:szCs w:val="23"/>
        </w:rPr>
      </w:pPr>
      <w:r w:rsidRPr="00B570F7">
        <w:rPr>
          <w:rFonts w:ascii="Janson Text LT Pro" w:hAnsi="Janson Text LT Pro" w:cs="Times New Roman"/>
          <w:sz w:val="23"/>
          <w:szCs w:val="23"/>
        </w:rPr>
        <w:t>Man kann nur staunen: Was wird dem Dritten Reich und den angeblich oder wirklich „Rechten“ denn eigentlich zu Last gelegt?</w:t>
      </w:r>
      <w:r w:rsidRPr="00B570F7" w:rsidR="00BE0FD6">
        <w:rPr>
          <w:rFonts w:ascii="Janson Text LT Pro" w:hAnsi="Janson Text LT Pro" w:cs="Times New Roman"/>
          <w:sz w:val="23"/>
          <w:szCs w:val="23"/>
        </w:rPr>
        <w:t xml:space="preserve"> </w:t>
      </w:r>
      <w:r w:rsidRPr="00B570F7" w:rsidR="007A4BF4">
        <w:rPr>
          <w:rFonts w:ascii="Janson Text LT Pro" w:hAnsi="Janson Text LT Pro" w:cs="Times New Roman"/>
          <w:sz w:val="23"/>
          <w:szCs w:val="23"/>
        </w:rPr>
        <w:t xml:space="preserve">War es die Tatsache, daß der Staat und einige </w:t>
      </w:r>
      <w:r w:rsidRPr="00B570F7" w:rsidR="00BE0FD6">
        <w:rPr>
          <w:rFonts w:ascii="Janson Text LT Pro" w:hAnsi="Janson Text LT Pro" w:cs="Times New Roman"/>
          <w:sz w:val="23"/>
          <w:szCs w:val="23"/>
        </w:rPr>
        <w:t>seiner Bürger</w:t>
      </w:r>
      <w:r w:rsidRPr="00B570F7" w:rsidR="007A4BF4">
        <w:rPr>
          <w:rFonts w:ascii="Janson Text LT Pro" w:hAnsi="Janson Text LT Pro" w:cs="Times New Roman"/>
          <w:sz w:val="23"/>
          <w:szCs w:val="23"/>
        </w:rPr>
        <w:t xml:space="preserve"> eifrig darauf bedacht waren</w:t>
      </w:r>
      <w:r w:rsidRPr="00B570F7" w:rsidR="00BE0FD6">
        <w:rPr>
          <w:rFonts w:ascii="Janson Text LT Pro" w:hAnsi="Janson Text LT Pro" w:cs="Times New Roman"/>
          <w:sz w:val="23"/>
          <w:szCs w:val="23"/>
        </w:rPr>
        <w:t>,</w:t>
      </w:r>
      <w:r w:rsidRPr="00B570F7" w:rsidR="007A4BF4">
        <w:rPr>
          <w:rFonts w:ascii="Janson Text LT Pro" w:hAnsi="Janson Text LT Pro" w:cs="Times New Roman"/>
          <w:sz w:val="23"/>
          <w:szCs w:val="23"/>
        </w:rPr>
        <w:t xml:space="preserve"> vom Staat als bedenklich oder verbrecherisch angesehene Menschen zu verfolgen und z.T. auch zu vernichten?</w:t>
      </w:r>
      <w:r w:rsidRPr="00B570F7" w:rsidR="00BE0FD6">
        <w:rPr>
          <w:rFonts w:ascii="Janson Text LT Pro" w:hAnsi="Janson Text LT Pro" w:cs="Times New Roman"/>
          <w:sz w:val="23"/>
          <w:szCs w:val="23"/>
        </w:rPr>
        <w:t xml:space="preserve"> </w:t>
      </w:r>
      <w:r w:rsidRPr="00B570F7" w:rsidR="007A4BF4">
        <w:rPr>
          <w:rFonts w:ascii="Janson Text LT Pro" w:hAnsi="Janson Text LT Pro" w:cs="Times New Roman"/>
          <w:sz w:val="23"/>
          <w:szCs w:val="23"/>
        </w:rPr>
        <w:t>Waren es die Versuche, jenen Menschen auch wirtschaftlich so zu schaden, daß sie keine Lebensgrundlage mehr hatten?</w:t>
      </w:r>
      <w:r w:rsidRPr="00B570F7" w:rsidR="00BE0FD6">
        <w:rPr>
          <w:rFonts w:ascii="Janson Text LT Pro" w:hAnsi="Janson Text LT Pro" w:cs="Times New Roman"/>
          <w:sz w:val="23"/>
          <w:szCs w:val="23"/>
        </w:rPr>
        <w:t xml:space="preserve"> </w:t>
      </w:r>
    </w:p>
    <w:p w:rsidRPr="00B570F7" w:rsidR="007A4BF4" w:rsidP="00191523" w:rsidRDefault="007A4BF4" w14:paraId="2BA77CB3" w14:textId="1305B39D">
      <w:pPr>
        <w:autoSpaceDE w:val="0"/>
        <w:autoSpaceDN w:val="0"/>
        <w:adjustRightInd w:val="0"/>
        <w:spacing w:after="0" w:line="240" w:lineRule="auto"/>
        <w:rPr>
          <w:rFonts w:ascii="Janson Text LT Pro" w:hAnsi="Janson Text LT Pro" w:cs="Times New Roman"/>
          <w:sz w:val="23"/>
          <w:szCs w:val="23"/>
        </w:rPr>
      </w:pPr>
      <w:r w:rsidRPr="00B570F7">
        <w:rPr>
          <w:rFonts w:ascii="Janson Text LT Pro" w:hAnsi="Janson Text LT Pro" w:cs="Times New Roman"/>
          <w:sz w:val="23"/>
          <w:szCs w:val="23"/>
        </w:rPr>
        <w:t xml:space="preserve">Bedauern die heutigen Antifaschisten diese </w:t>
      </w:r>
      <w:r w:rsidRPr="00B570F7" w:rsidR="00397F3F">
        <w:rPr>
          <w:rFonts w:ascii="Janson Text LT Pro" w:hAnsi="Janson Text LT Pro" w:cs="Times New Roman"/>
          <w:sz w:val="23"/>
          <w:szCs w:val="23"/>
        </w:rPr>
        <w:t>Tatsachen,</w:t>
      </w:r>
      <w:r w:rsidRPr="00B570F7">
        <w:rPr>
          <w:rFonts w:ascii="Janson Text LT Pro" w:hAnsi="Janson Text LT Pro" w:cs="Times New Roman"/>
          <w:sz w:val="23"/>
          <w:szCs w:val="23"/>
        </w:rPr>
        <w:t xml:space="preserve"> weil dabei Menschen um ihre Freiheit, Selbstbestimmungsrechte und ihr Leben gebracht wurden?</w:t>
      </w:r>
      <w:r w:rsidRPr="00B570F7" w:rsidR="00BE0FD6">
        <w:rPr>
          <w:rFonts w:ascii="Janson Text LT Pro" w:hAnsi="Janson Text LT Pro" w:cs="Times New Roman"/>
          <w:sz w:val="23"/>
          <w:szCs w:val="23"/>
        </w:rPr>
        <w:t xml:space="preserve"> </w:t>
      </w:r>
      <w:r w:rsidRPr="00B570F7">
        <w:rPr>
          <w:rFonts w:ascii="Janson Text LT Pro" w:hAnsi="Janson Text LT Pro" w:cs="Times New Roman"/>
          <w:sz w:val="23"/>
          <w:szCs w:val="23"/>
        </w:rPr>
        <w:t>Oder geht es nur darum</w:t>
      </w:r>
      <w:r w:rsidRPr="00B570F7" w:rsidR="007E4CEA">
        <w:rPr>
          <w:rFonts w:ascii="Janson Text LT Pro" w:hAnsi="Janson Text LT Pro" w:cs="Times New Roman"/>
          <w:sz w:val="23"/>
          <w:szCs w:val="23"/>
        </w:rPr>
        <w:t>,</w:t>
      </w:r>
      <w:r w:rsidRPr="00B570F7">
        <w:rPr>
          <w:rFonts w:ascii="Janson Text LT Pro" w:hAnsi="Janson Text LT Pro" w:cs="Times New Roman"/>
          <w:sz w:val="23"/>
          <w:szCs w:val="23"/>
        </w:rPr>
        <w:t xml:space="preserve"> aufgrund welcher Ideologie dies stattfand? Ist es also grundsätzlich richtig, Menschen mit angeblich oder wirklich falscher Meinung zu verfolgen, zu bedrängen, wirtschaftlich zu ruinieren, vom Arbeitsplatz zu verdrängen?</w:t>
      </w:r>
      <w:r w:rsidRPr="00B570F7" w:rsidR="00BE0FD6">
        <w:rPr>
          <w:rFonts w:ascii="Janson Text LT Pro" w:hAnsi="Janson Text LT Pro" w:cs="Times New Roman"/>
          <w:sz w:val="23"/>
          <w:szCs w:val="23"/>
        </w:rPr>
        <w:t xml:space="preserve"> </w:t>
      </w:r>
      <w:r w:rsidRPr="00B570F7">
        <w:rPr>
          <w:rFonts w:ascii="Janson Text LT Pro" w:hAnsi="Janson Text LT Pro" w:cs="Times New Roman"/>
          <w:sz w:val="23"/>
          <w:szCs w:val="23"/>
        </w:rPr>
        <w:t xml:space="preserve">Sollte also das Grundgesetz so ergänzt werden: </w:t>
      </w:r>
    </w:p>
    <w:p w:rsidRPr="00B570F7" w:rsidR="007A4BF4" w:rsidP="00191523" w:rsidRDefault="00BE0FD6" w14:paraId="272981DA" w14:textId="071E09DE">
      <w:pPr>
        <w:autoSpaceDE w:val="0"/>
        <w:autoSpaceDN w:val="0"/>
        <w:adjustRightInd w:val="0"/>
        <w:spacing w:after="0" w:line="240" w:lineRule="auto"/>
        <w:rPr>
          <w:rFonts w:ascii="Janson Text LT Pro" w:hAnsi="Janson Text LT Pro" w:cs="Times New Roman"/>
          <w:i/>
          <w:iCs/>
          <w:sz w:val="23"/>
          <w:szCs w:val="23"/>
        </w:rPr>
      </w:pPr>
      <w:r w:rsidRPr="00B570F7">
        <w:rPr>
          <w:rFonts w:ascii="Janson Text LT Pro" w:hAnsi="Janson Text LT Pro" w:cs="Times New Roman"/>
          <w:i/>
          <w:iCs/>
          <w:sz w:val="23"/>
          <w:szCs w:val="23"/>
        </w:rPr>
        <w:t>„</w:t>
      </w:r>
      <w:r w:rsidRPr="00B570F7" w:rsidR="00397F3F">
        <w:rPr>
          <w:rFonts w:ascii="Janson Text LT Pro" w:hAnsi="Janson Text LT Pro" w:cs="Times New Roman"/>
          <w:i/>
          <w:iCs/>
          <w:sz w:val="23"/>
          <w:szCs w:val="23"/>
        </w:rPr>
        <w:t xml:space="preserve">Niemand darf wegen </w:t>
      </w:r>
      <w:r w:rsidRPr="00B570F7" w:rsidR="007A4BF4">
        <w:rPr>
          <w:rFonts w:ascii="Janson Text LT Pro" w:hAnsi="Janson Text LT Pro" w:cs="Times New Roman"/>
          <w:i/>
          <w:iCs/>
          <w:sz w:val="23"/>
          <w:szCs w:val="23"/>
        </w:rPr>
        <w:t xml:space="preserve">seines Glaubens, seiner religiösen oder politischen Anschauungen </w:t>
      </w:r>
      <w:r w:rsidRPr="00B570F7" w:rsidR="007A4BF4">
        <w:rPr>
          <w:rFonts w:ascii="Janson Text LT Pro" w:hAnsi="Janson Text LT Pro" w:cs="Times New Roman"/>
          <w:b/>
          <w:bCs/>
          <w:i/>
          <w:iCs/>
          <w:sz w:val="23"/>
          <w:szCs w:val="23"/>
        </w:rPr>
        <w:t xml:space="preserve">(außer diese </w:t>
      </w:r>
      <w:r w:rsidRPr="00B570F7" w:rsidR="00397F3F">
        <w:rPr>
          <w:rFonts w:ascii="Janson Text LT Pro" w:hAnsi="Janson Text LT Pro" w:cs="Times New Roman"/>
          <w:b/>
          <w:bCs/>
          <w:i/>
          <w:iCs/>
          <w:sz w:val="23"/>
          <w:szCs w:val="23"/>
        </w:rPr>
        <w:t>pa</w:t>
      </w:r>
      <w:r w:rsidRPr="00B570F7">
        <w:rPr>
          <w:rFonts w:ascii="Janson Text LT Pro" w:hAnsi="Janson Text LT Pro" w:cs="Times New Roman"/>
          <w:b/>
          <w:bCs/>
          <w:i/>
          <w:iCs/>
          <w:sz w:val="23"/>
          <w:szCs w:val="23"/>
        </w:rPr>
        <w:t>ssen</w:t>
      </w:r>
      <w:r w:rsidRPr="00B570F7" w:rsidR="00397F3F">
        <w:rPr>
          <w:rFonts w:ascii="Janson Text LT Pro" w:hAnsi="Janson Text LT Pro" w:cs="Times New Roman"/>
          <w:b/>
          <w:bCs/>
          <w:i/>
          <w:iCs/>
          <w:sz w:val="23"/>
          <w:szCs w:val="23"/>
        </w:rPr>
        <w:t xml:space="preserve"> den aktuellen Machthabern nicht</w:t>
      </w:r>
      <w:r w:rsidRPr="00B570F7" w:rsidR="007A4BF4">
        <w:rPr>
          <w:rFonts w:ascii="Janson Text LT Pro" w:hAnsi="Janson Text LT Pro" w:cs="Times New Roman"/>
          <w:i/>
          <w:iCs/>
          <w:sz w:val="23"/>
          <w:szCs w:val="23"/>
        </w:rPr>
        <w:t>) benachteiligt oder bevorzugt werden.</w:t>
      </w:r>
      <w:r w:rsidRPr="00B570F7">
        <w:rPr>
          <w:rFonts w:ascii="Janson Text LT Pro" w:hAnsi="Janson Text LT Pro" w:cs="Times New Roman"/>
          <w:i/>
          <w:iCs/>
          <w:sz w:val="23"/>
          <w:szCs w:val="23"/>
        </w:rPr>
        <w:t>“</w:t>
      </w:r>
      <w:r w:rsidRPr="00B570F7">
        <w:rPr>
          <w:rFonts w:ascii="Janson Text LT Pro" w:hAnsi="Janson Text LT Pro" w:cs="Times New Roman"/>
          <w:iCs/>
          <w:sz w:val="23"/>
          <w:szCs w:val="23"/>
        </w:rPr>
        <w:t>?</w:t>
      </w:r>
    </w:p>
    <w:p w:rsidRPr="00B570F7" w:rsidR="007A4BF4" w:rsidP="00191523" w:rsidRDefault="007A4BF4" w14:paraId="284B5358" w14:textId="77777777">
      <w:pPr>
        <w:autoSpaceDE w:val="0"/>
        <w:autoSpaceDN w:val="0"/>
        <w:adjustRightInd w:val="0"/>
        <w:spacing w:after="0" w:line="240" w:lineRule="auto"/>
        <w:rPr>
          <w:rFonts w:ascii="Janson Text LT Pro" w:hAnsi="Janson Text LT Pro" w:cs="Times New Roman"/>
          <w:i/>
          <w:iCs/>
          <w:sz w:val="23"/>
          <w:szCs w:val="23"/>
        </w:rPr>
      </w:pPr>
    </w:p>
    <w:p w:rsidRPr="00B570F7" w:rsidR="007A4BF4" w:rsidP="00191523" w:rsidRDefault="007A4BF4" w14:paraId="6899F100" w14:textId="77E8BD70">
      <w:pPr>
        <w:autoSpaceDE w:val="0"/>
        <w:autoSpaceDN w:val="0"/>
        <w:adjustRightInd w:val="0"/>
        <w:spacing w:after="0" w:line="240" w:lineRule="auto"/>
        <w:rPr>
          <w:rFonts w:ascii="Janson Text LT Pro" w:hAnsi="Janson Text LT Pro" w:cs="Times New Roman"/>
          <w:sz w:val="23"/>
          <w:szCs w:val="23"/>
        </w:rPr>
      </w:pPr>
      <w:r w:rsidRPr="00B570F7">
        <w:rPr>
          <w:rFonts w:ascii="Janson Text LT Pro" w:hAnsi="Janson Text LT Pro" w:cs="Times New Roman"/>
          <w:sz w:val="23"/>
          <w:szCs w:val="23"/>
        </w:rPr>
        <w:t xml:space="preserve">Die Väter des Grundgesetzes wußten offensichtlich noch besser, was Verfolgung an sich heißt und wollten </w:t>
      </w:r>
      <w:r w:rsidRPr="004A594B">
        <w:rPr>
          <w:rFonts w:ascii="Janson Text LT Pro" w:hAnsi="Janson Text LT Pro" w:cs="Times New Roman"/>
          <w:sz w:val="23"/>
          <w:szCs w:val="23"/>
          <w:u w:val="single"/>
        </w:rPr>
        <w:t>jegliche</w:t>
      </w:r>
      <w:r w:rsidRPr="00B570F7">
        <w:rPr>
          <w:rFonts w:ascii="Janson Text LT Pro" w:hAnsi="Janson Text LT Pro" w:cs="Times New Roman"/>
          <w:sz w:val="23"/>
          <w:szCs w:val="23"/>
        </w:rPr>
        <w:t xml:space="preserve"> Verfolgung eindämmen. Die heutige Antifa </w:t>
      </w:r>
      <w:r w:rsidRPr="00B570F7" w:rsidR="007E4CEA">
        <w:rPr>
          <w:rFonts w:ascii="Janson Text LT Pro" w:hAnsi="Janson Text LT Pro" w:cs="Times New Roman"/>
          <w:sz w:val="23"/>
          <w:szCs w:val="23"/>
        </w:rPr>
        <w:t>und auch der Staat sowie die Parteien sehen</w:t>
      </w:r>
      <w:r w:rsidRPr="00B570F7">
        <w:rPr>
          <w:rFonts w:ascii="Janson Text LT Pro" w:hAnsi="Janson Text LT Pro" w:cs="Times New Roman"/>
          <w:sz w:val="23"/>
          <w:szCs w:val="23"/>
        </w:rPr>
        <w:t xml:space="preserve"> das wohl anders. Unzählige </w:t>
      </w:r>
      <w:r w:rsidRPr="00B570F7" w:rsidR="007E4CEA">
        <w:rPr>
          <w:rFonts w:ascii="Janson Text LT Pro" w:hAnsi="Janson Text LT Pro" w:cs="Times New Roman"/>
          <w:sz w:val="23"/>
          <w:szCs w:val="23"/>
        </w:rPr>
        <w:t>Antifa-</w:t>
      </w:r>
      <w:r w:rsidRPr="00B570F7">
        <w:rPr>
          <w:rFonts w:ascii="Janson Text LT Pro" w:hAnsi="Janson Text LT Pro" w:cs="Times New Roman"/>
          <w:sz w:val="23"/>
          <w:szCs w:val="23"/>
        </w:rPr>
        <w:t xml:space="preserve">Anschläge, </w:t>
      </w:r>
      <w:r w:rsidRPr="00B570F7" w:rsidR="007E4CEA">
        <w:rPr>
          <w:rFonts w:ascii="Janson Text LT Pro" w:hAnsi="Janson Text LT Pro" w:cs="Times New Roman"/>
          <w:sz w:val="23"/>
          <w:szCs w:val="23"/>
        </w:rPr>
        <w:t xml:space="preserve">-Verwüstungen, </w:t>
      </w:r>
      <w:r w:rsidRPr="00B570F7">
        <w:rPr>
          <w:rFonts w:ascii="Janson Text LT Pro" w:hAnsi="Janson Text LT Pro" w:cs="Times New Roman"/>
          <w:sz w:val="23"/>
          <w:szCs w:val="23"/>
        </w:rPr>
        <w:t xml:space="preserve">Mordversuche u. a. zeugen davon. </w:t>
      </w:r>
      <w:r w:rsidRPr="00B570F7" w:rsidR="007E4CEA">
        <w:rPr>
          <w:rFonts w:ascii="Janson Text LT Pro" w:hAnsi="Janson Text LT Pro" w:cs="Times New Roman"/>
          <w:sz w:val="23"/>
          <w:szCs w:val="23"/>
        </w:rPr>
        <w:t>Sind</w:t>
      </w:r>
      <w:r w:rsidRPr="00B570F7">
        <w:rPr>
          <w:rFonts w:ascii="Janson Text LT Pro" w:hAnsi="Janson Text LT Pro" w:cs="Times New Roman"/>
          <w:sz w:val="23"/>
          <w:szCs w:val="23"/>
        </w:rPr>
        <w:t xml:space="preserve"> also die Antifaschisten vielleicht die wirklichen Nazis? </w:t>
      </w:r>
      <w:r w:rsidRPr="00B570F7" w:rsidR="007E4CEA">
        <w:rPr>
          <w:rFonts w:ascii="Janson Text LT Pro" w:hAnsi="Janson Text LT Pro" w:cs="Times New Roman"/>
          <w:sz w:val="23"/>
          <w:szCs w:val="23"/>
        </w:rPr>
        <w:t>Wenn man von ein</w:t>
      </w:r>
      <w:r w:rsidRPr="00D278D8" w:rsidR="007E4CEA">
        <w:rPr>
          <w:rFonts w:ascii="Janson Text LT Pro" w:hAnsi="Janson Text LT Pro" w:cs="Times New Roman"/>
          <w:sz w:val="23"/>
          <w:szCs w:val="23"/>
        </w:rPr>
        <w:t xml:space="preserve">em </w:t>
      </w:r>
      <w:r w:rsidRPr="00D278D8" w:rsidR="00D278D8">
        <w:rPr>
          <w:rFonts w:ascii="Janson Text LT Pro" w:hAnsi="Janson Text LT Pro" w:cs="Times New Roman"/>
          <w:sz w:val="23"/>
          <w:szCs w:val="23"/>
        </w:rPr>
        <w:t>„</w:t>
      </w:r>
      <w:r w:rsidRPr="00D278D8" w:rsidR="007E4CEA">
        <w:rPr>
          <w:rFonts w:ascii="Janson Text LT Pro" w:hAnsi="Janson Text LT Pro" w:cs="Times New Roman"/>
          <w:sz w:val="23"/>
          <w:szCs w:val="23"/>
        </w:rPr>
        <w:t>Tätervolk</w:t>
      </w:r>
      <w:r w:rsidRPr="00D278D8" w:rsidR="00D278D8">
        <w:rPr>
          <w:rFonts w:ascii="Janson Text LT Pro" w:hAnsi="Janson Text LT Pro" w:cs="Times New Roman"/>
          <w:sz w:val="23"/>
          <w:szCs w:val="23"/>
        </w:rPr>
        <w:t>“</w:t>
      </w:r>
      <w:r w:rsidRPr="00D278D8" w:rsidR="007E4CEA">
        <w:rPr>
          <w:rFonts w:ascii="Janson Text LT Pro" w:hAnsi="Janson Text LT Pro" w:cs="Times New Roman"/>
          <w:sz w:val="23"/>
          <w:szCs w:val="23"/>
        </w:rPr>
        <w:t xml:space="preserve"> sprechen</w:t>
      </w:r>
      <w:r w:rsidRPr="00B570F7" w:rsidR="007E4CEA">
        <w:rPr>
          <w:rFonts w:ascii="Janson Text LT Pro" w:hAnsi="Janson Text LT Pro" w:cs="Times New Roman"/>
          <w:sz w:val="23"/>
          <w:szCs w:val="23"/>
        </w:rPr>
        <w:t xml:space="preserve"> will, scheinen eben </w:t>
      </w:r>
      <w:r w:rsidRPr="00B570F7">
        <w:rPr>
          <w:rFonts w:ascii="Janson Text LT Pro" w:hAnsi="Janson Text LT Pro" w:cs="Times New Roman"/>
          <w:sz w:val="23"/>
          <w:szCs w:val="23"/>
        </w:rPr>
        <w:t xml:space="preserve">jene </w:t>
      </w:r>
      <w:r w:rsidRPr="00B570F7" w:rsidR="00E37F3E">
        <w:rPr>
          <w:rFonts w:ascii="Janson Text LT Pro" w:hAnsi="Janson Text LT Pro" w:cs="Times New Roman"/>
          <w:sz w:val="23"/>
          <w:szCs w:val="23"/>
        </w:rPr>
        <w:t>(An</w:t>
      </w:r>
      <w:r w:rsidRPr="00B570F7" w:rsidR="00397F3F">
        <w:rPr>
          <w:rFonts w:ascii="Janson Text LT Pro" w:hAnsi="Janson Text LT Pro" w:cs="Times New Roman"/>
          <w:sz w:val="23"/>
          <w:szCs w:val="23"/>
        </w:rPr>
        <w:t>t</w:t>
      </w:r>
      <w:r w:rsidRPr="00B570F7" w:rsidR="00E37F3E">
        <w:rPr>
          <w:rFonts w:ascii="Janson Text LT Pro" w:hAnsi="Janson Text LT Pro" w:cs="Times New Roman"/>
          <w:sz w:val="23"/>
          <w:szCs w:val="23"/>
        </w:rPr>
        <w:t xml:space="preserve">ifa-) </w:t>
      </w:r>
      <w:r w:rsidRPr="00B570F7">
        <w:rPr>
          <w:rFonts w:ascii="Janson Text LT Pro" w:hAnsi="Janson Text LT Pro" w:cs="Times New Roman"/>
          <w:sz w:val="23"/>
          <w:szCs w:val="23"/>
        </w:rPr>
        <w:t xml:space="preserve">Deutschen, die meinen, sie hätten das Recht, zu bestimmen, wer welche Meinung leben darf, und wann Gewalt das legitime Mittel zur </w:t>
      </w:r>
      <w:r w:rsidRPr="00B570F7" w:rsidR="00E37F3E">
        <w:rPr>
          <w:rFonts w:ascii="Janson Text LT Pro" w:hAnsi="Janson Text LT Pro" w:cs="Times New Roman"/>
          <w:sz w:val="23"/>
          <w:szCs w:val="23"/>
        </w:rPr>
        <w:t>Unterdrückung</w:t>
      </w:r>
      <w:r w:rsidRPr="00B570F7">
        <w:rPr>
          <w:rFonts w:ascii="Janson Text LT Pro" w:hAnsi="Janson Text LT Pro" w:cs="Times New Roman"/>
          <w:sz w:val="23"/>
          <w:szCs w:val="23"/>
        </w:rPr>
        <w:t xml:space="preserve"> </w:t>
      </w:r>
      <w:r w:rsidRPr="00B570F7" w:rsidR="00BE0FD6">
        <w:rPr>
          <w:rFonts w:ascii="Janson Text LT Pro" w:hAnsi="Janson Text LT Pro" w:cs="Times New Roman"/>
          <w:sz w:val="23"/>
          <w:szCs w:val="23"/>
        </w:rPr>
        <w:t>anderer</w:t>
      </w:r>
      <w:r w:rsidRPr="00B570F7">
        <w:rPr>
          <w:rFonts w:ascii="Janson Text LT Pro" w:hAnsi="Janson Text LT Pro" w:cs="Times New Roman"/>
          <w:sz w:val="23"/>
          <w:szCs w:val="23"/>
        </w:rPr>
        <w:t xml:space="preserve"> ist</w:t>
      </w:r>
      <w:r w:rsidRPr="00B570F7" w:rsidR="007E4CEA">
        <w:rPr>
          <w:rFonts w:ascii="Janson Text LT Pro" w:hAnsi="Janson Text LT Pro" w:cs="Times New Roman"/>
          <w:sz w:val="23"/>
          <w:szCs w:val="23"/>
        </w:rPr>
        <w:t>, in dieses Klischee zu passen. Vielleicht finden sich in diesen Randgruppen tatsächlich „</w:t>
      </w:r>
      <w:proofErr w:type="spellStart"/>
      <w:r w:rsidRPr="00B570F7" w:rsidR="007E4CEA">
        <w:rPr>
          <w:rFonts w:ascii="Janson Text LT Pro" w:hAnsi="Janson Text LT Pro" w:cs="Times New Roman"/>
          <w:sz w:val="23"/>
          <w:szCs w:val="23"/>
        </w:rPr>
        <w:t>Tätergene</w:t>
      </w:r>
      <w:proofErr w:type="spellEnd"/>
      <w:r w:rsidRPr="00B570F7" w:rsidR="007E4CEA">
        <w:rPr>
          <w:rFonts w:ascii="Janson Text LT Pro" w:hAnsi="Janson Text LT Pro" w:cs="Times New Roman"/>
          <w:sz w:val="23"/>
          <w:szCs w:val="23"/>
        </w:rPr>
        <w:t>“, deren Opfer sich nur aufgrund einer geänderten Ideologie unterscheiden</w:t>
      </w:r>
      <w:r w:rsidRPr="00B570F7" w:rsidR="00BE0FD6">
        <w:rPr>
          <w:rFonts w:ascii="Janson Text LT Pro" w:hAnsi="Janson Text LT Pro" w:cs="Times New Roman"/>
          <w:sz w:val="23"/>
          <w:szCs w:val="23"/>
        </w:rPr>
        <w:t>, d</w:t>
      </w:r>
      <w:r w:rsidRPr="00B570F7" w:rsidR="007E4CEA">
        <w:rPr>
          <w:rFonts w:ascii="Janson Text LT Pro" w:hAnsi="Janson Text LT Pro" w:cs="Times New Roman"/>
          <w:sz w:val="23"/>
          <w:szCs w:val="23"/>
        </w:rPr>
        <w:t>ie aber alle gemeinsam haben, daß sie Gewalt und Verfolgung Andersdenkender und -seiender als legitimes Mittel ansehen?</w:t>
      </w:r>
    </w:p>
    <w:p w:rsidRPr="00B570F7" w:rsidR="007E4CEA" w:rsidP="00191523" w:rsidRDefault="00A803E7" w14:paraId="1DEED3CC" w14:textId="54BD92F8">
      <w:pPr>
        <w:autoSpaceDE w:val="0"/>
        <w:autoSpaceDN w:val="0"/>
        <w:adjustRightInd w:val="0"/>
        <w:spacing w:after="0" w:line="240" w:lineRule="auto"/>
        <w:rPr>
          <w:rFonts w:ascii="Janson Text LT Pro" w:hAnsi="Janson Text LT Pro" w:cs="Times New Roman"/>
          <w:sz w:val="23"/>
          <w:szCs w:val="23"/>
        </w:rPr>
      </w:pPr>
      <w:r w:rsidRPr="00B570F7">
        <w:rPr>
          <w:rFonts w:ascii="Janson Text LT Pro" w:hAnsi="Janson Text LT Pro"/>
          <w:noProof/>
          <w:color w:val="FF0000"/>
          <w:sz w:val="23"/>
          <w:szCs w:val="23"/>
          <w:lang w:eastAsia="de-DE"/>
        </w:rPr>
        <mc:AlternateContent>
          <mc:Choice Requires="wps">
            <w:drawing>
              <wp:anchor distT="0" distB="0" distL="114300" distR="114300" simplePos="0" relativeHeight="251665408" behindDoc="1" locked="0" layoutInCell="1" allowOverlap="1" wp14:anchorId="6A0915E3" wp14:editId="58F49350">
                <wp:simplePos x="0" y="0"/>
                <wp:positionH relativeFrom="column">
                  <wp:posOffset>-71120</wp:posOffset>
                </wp:positionH>
                <wp:positionV relativeFrom="paragraph">
                  <wp:posOffset>177165</wp:posOffset>
                </wp:positionV>
                <wp:extent cx="2913380" cy="3924300"/>
                <wp:effectExtent l="0" t="0" r="20320" b="19050"/>
                <wp:wrapTight wrapText="bothSides">
                  <wp:wrapPolygon edited="0">
                    <wp:start x="0" y="0"/>
                    <wp:lineTo x="0" y="21600"/>
                    <wp:lineTo x="21609" y="21600"/>
                    <wp:lineTo x="21609"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2913380" cy="3924300"/>
                        </a:xfrm>
                        <a:prstGeom prst="rect">
                          <a:avLst/>
                        </a:prstGeom>
                        <a:solidFill>
                          <a:schemeClr val="lt1"/>
                        </a:solidFill>
                        <a:ln w="6350">
                          <a:solidFill>
                            <a:prstClr val="black"/>
                          </a:solidFill>
                        </a:ln>
                      </wps:spPr>
                      <wps:txbx>
                        <w:txbxContent>
                          <w:p w:rsidRPr="00A803E7" w:rsidR="00A803E7" w:rsidP="00DD0536" w:rsidRDefault="00D278D8" w14:paraId="150C35E6" w14:textId="68805ECD">
                            <w:pPr>
                              <w:rPr>
                                <w:color w:val="FF0000"/>
                              </w:rPr>
                            </w:pPr>
                            <w:r>
                              <w:rPr>
                                <w:noProof/>
                              </w:rPr>
                              <w:drawing>
                                <wp:inline distT="0" distB="0" distL="0" distR="0" wp14:anchorId="1E10C8B4" wp14:editId="76B26FC0">
                                  <wp:extent cx="2724150" cy="363283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3632835"/>
                                          </a:xfrm>
                                          <a:prstGeom prst="rect">
                                            <a:avLst/>
                                          </a:prstGeom>
                                          <a:noFill/>
                                          <a:ln>
                                            <a:noFill/>
                                          </a:ln>
                                        </pic:spPr>
                                      </pic:pic>
                                    </a:graphicData>
                                  </a:graphic>
                                </wp:inline>
                              </w:drawing>
                            </w:r>
                            <w:r w:rsidRPr="00A803E7" w:rsidR="00A803E7">
                              <w:rPr>
                                <w:color w:val="FF0000"/>
                              </w:rPr>
                              <w:t xml:space="preserve"> </w:t>
                            </w:r>
                          </w:p>
                          <w:p w:rsidRPr="00A803E7" w:rsidR="00DD0536" w:rsidP="00DD0536" w:rsidRDefault="00DD0536" w14:paraId="2B45B0EE" w14:textId="471F72B1">
                            <w:pPr>
                              <w:rPr>
                                <w:color w:val="FF0000"/>
                              </w:rPr>
                            </w:pPr>
                            <w:r w:rsidRPr="00A803E7">
                              <w:rPr>
                                <w:color w:val="FF0000"/>
                              </w:rPr>
                              <w:t xml:space="preserve">Gedenktafel </w:t>
                            </w:r>
                            <w:proofErr w:type="spellStart"/>
                            <w:r w:rsidRPr="00A803E7">
                              <w:rPr>
                                <w:color w:val="FF0000"/>
                              </w:rPr>
                              <w:t>Fraue</w:t>
                            </w:r>
                            <w:proofErr w:type="spellEnd"/>
                            <w:r w:rsidRPr="00A803E7">
                              <w:rPr>
                                <w:color w:val="FF0000"/>
                              </w:rPr>
                              <w:t xml:space="preserve"> und Mädchen</w:t>
                            </w:r>
                            <w:r w:rsidRPr="00A803E7" w:rsidR="00A803E7">
                              <w:rPr>
                                <w:color w:val="FF0000"/>
                              </w:rPr>
                              <w:t>.jpg</w:t>
                            </w:r>
                          </w:p>
                          <w:p w:rsidR="00A803E7" w:rsidP="00DD0536" w:rsidRDefault="00A803E7" w14:paraId="1C7FD65B" w14:textId="1AFD6EA0">
                            <w:pPr>
                              <w:rPr>
                                <w:color w:val="FF0000"/>
                              </w:rPr>
                            </w:pPr>
                            <w:r w:rsidRPr="00A803E7">
                              <w:rPr>
                                <w:color w:val="FF0000"/>
                              </w:rPr>
                              <w:t>Bildunterschrift: Beschmierte Gedenktafel</w:t>
                            </w:r>
                          </w:p>
                          <w:p w:rsidRPr="00A803E7" w:rsidR="00A803E7" w:rsidP="00DD0536" w:rsidRDefault="00A803E7" w14:paraId="07899EE2" w14:textId="3F320CD8">
                            <w:pPr>
                              <w:rPr>
                                <w:color w:val="FF0000"/>
                              </w:rPr>
                            </w:pPr>
                            <w:r>
                              <w:rPr>
                                <w:color w:val="FF0000"/>
                              </w:rPr>
                              <w:t>Bildquelle: keine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style="position:absolute;margin-left:-5.6pt;margin-top:13.95pt;width:229.4pt;height:3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" w14:anchorId="6A0915E3">
                <v:textbox>
                  <w:txbxContent>
                    <w:p w:rsidRPr="00A803E7" w:rsidR="00A803E7" w:rsidP="00DD0536" w:rsidRDefault="00D278D8" w14:paraId="150C35E6" w14:textId="68805ECD">
                      <w:pPr>
                        <w:rPr>
                          <w:color w:val="FF0000"/>
                        </w:rPr>
                      </w:pPr>
                      <w:r>
                        <w:rPr>
                          <w:noProof/>
                        </w:rPr>
                        <w:drawing>
                          <wp:inline distT="0" distB="0" distL="0" distR="0" wp14:anchorId="1E10C8B4" wp14:editId="76B26FC0">
                            <wp:extent cx="2724150" cy="363283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3632835"/>
                                    </a:xfrm>
                                    <a:prstGeom prst="rect">
                                      <a:avLst/>
                                    </a:prstGeom>
                                    <a:noFill/>
                                    <a:ln>
                                      <a:noFill/>
                                    </a:ln>
                                  </pic:spPr>
                                </pic:pic>
                              </a:graphicData>
                            </a:graphic>
                          </wp:inline>
                        </w:drawing>
                      </w:r>
                      <w:r w:rsidRPr="00A803E7" w:rsidR="00A803E7">
                        <w:rPr>
                          <w:color w:val="FF0000"/>
                        </w:rPr>
                        <w:t xml:space="preserve"> </w:t>
                      </w:r>
                    </w:p>
                    <w:p w:rsidRPr="00A803E7" w:rsidR="00DD0536" w:rsidP="00DD0536" w:rsidRDefault="00DD0536" w14:paraId="2B45B0EE" w14:textId="471F72B1">
                      <w:pPr>
                        <w:rPr>
                          <w:color w:val="FF0000"/>
                        </w:rPr>
                      </w:pPr>
                      <w:r w:rsidRPr="00A803E7">
                        <w:rPr>
                          <w:color w:val="FF0000"/>
                        </w:rPr>
                        <w:t xml:space="preserve">Gedenktafel </w:t>
                      </w:r>
                      <w:proofErr w:type="spellStart"/>
                      <w:r w:rsidRPr="00A803E7">
                        <w:rPr>
                          <w:color w:val="FF0000"/>
                        </w:rPr>
                        <w:t>Fraue</w:t>
                      </w:r>
                      <w:proofErr w:type="spellEnd"/>
                      <w:r w:rsidRPr="00A803E7">
                        <w:rPr>
                          <w:color w:val="FF0000"/>
                        </w:rPr>
                        <w:t xml:space="preserve"> und Mädchen</w:t>
                      </w:r>
                      <w:r w:rsidRPr="00A803E7" w:rsidR="00A803E7">
                        <w:rPr>
                          <w:color w:val="FF0000"/>
                        </w:rPr>
                        <w:t>.jpg</w:t>
                      </w:r>
                    </w:p>
                    <w:p w:rsidR="00A803E7" w:rsidP="00DD0536" w:rsidRDefault="00A803E7" w14:paraId="1C7FD65B" w14:textId="1AFD6EA0">
                      <w:pPr>
                        <w:rPr>
                          <w:color w:val="FF0000"/>
                        </w:rPr>
                      </w:pPr>
                      <w:r w:rsidRPr="00A803E7">
                        <w:rPr>
                          <w:color w:val="FF0000"/>
                        </w:rPr>
                        <w:t>Bildunterschrift: Beschmierte Gedenktafel</w:t>
                      </w:r>
                    </w:p>
                    <w:p w:rsidRPr="00A803E7" w:rsidR="00A803E7" w:rsidP="00DD0536" w:rsidRDefault="00A803E7" w14:paraId="07899EE2" w14:textId="3F320CD8">
                      <w:pPr>
                        <w:rPr>
                          <w:color w:val="FF0000"/>
                        </w:rPr>
                      </w:pPr>
                      <w:r>
                        <w:rPr>
                          <w:color w:val="FF0000"/>
                        </w:rPr>
                        <w:t>Bildquelle: keine</w:t>
                      </w:r>
                    </w:p>
                  </w:txbxContent>
                </v:textbox>
                <w10:wrap type="tight"/>
              </v:shape>
            </w:pict>
          </mc:Fallback>
        </mc:AlternateContent>
      </w:r>
    </w:p>
    <w:p w:rsidRPr="00B570F7" w:rsidR="00191523" w:rsidP="00191523" w:rsidRDefault="007E4CEA" w14:paraId="10639428" w14:textId="6CF7209A">
      <w:pPr>
        <w:autoSpaceDE w:val="0"/>
        <w:autoSpaceDN w:val="0"/>
        <w:adjustRightInd w:val="0"/>
        <w:spacing w:after="0" w:line="240" w:lineRule="auto"/>
        <w:rPr>
          <w:rFonts w:ascii="Janson Text LT Pro" w:hAnsi="Janson Text LT Pro" w:cs="Times New Roman"/>
          <w:sz w:val="23"/>
          <w:szCs w:val="23"/>
        </w:rPr>
      </w:pPr>
      <w:r w:rsidRPr="00B570F7">
        <w:rPr>
          <w:rFonts w:ascii="Janson Text LT Pro" w:hAnsi="Janson Text LT Pro" w:cs="Times New Roman"/>
          <w:sz w:val="23"/>
          <w:szCs w:val="23"/>
        </w:rPr>
        <w:t xml:space="preserve">Erstaunlich </w:t>
      </w:r>
      <w:r w:rsidRPr="00B570F7" w:rsidR="00BE0FD6">
        <w:rPr>
          <w:rFonts w:ascii="Janson Text LT Pro" w:hAnsi="Janson Text LT Pro" w:cs="Times New Roman"/>
          <w:sz w:val="23"/>
          <w:szCs w:val="23"/>
        </w:rPr>
        <w:t xml:space="preserve">sind </w:t>
      </w:r>
      <w:r w:rsidRPr="00B570F7">
        <w:rPr>
          <w:rFonts w:ascii="Janson Text LT Pro" w:hAnsi="Janson Text LT Pro" w:cs="Times New Roman"/>
          <w:sz w:val="23"/>
          <w:szCs w:val="23"/>
        </w:rPr>
        <w:t xml:space="preserve">auch die meisten Presseartikel. Angesichts eines solchen Brandanschlages ist es völlig unerheblich, ob das ein „rechtsextremes“ Anwesen ist und ob </w:t>
      </w:r>
      <w:r w:rsidRPr="00B570F7" w:rsidR="00191523">
        <w:rPr>
          <w:rFonts w:ascii="Janson Text LT Pro" w:hAnsi="Janson Text LT Pro" w:cs="Times New Roman"/>
          <w:sz w:val="23"/>
          <w:szCs w:val="23"/>
        </w:rPr>
        <w:t xml:space="preserve">die </w:t>
      </w:r>
      <w:r w:rsidRPr="00B570F7">
        <w:rPr>
          <w:rFonts w:ascii="Janson Text LT Pro" w:hAnsi="Janson Text LT Pro" w:cs="Times New Roman"/>
          <w:sz w:val="23"/>
          <w:szCs w:val="23"/>
        </w:rPr>
        <w:t>„</w:t>
      </w:r>
      <w:r w:rsidRPr="00B570F7" w:rsidR="00191523">
        <w:rPr>
          <w:rFonts w:ascii="Janson Text LT Pro" w:hAnsi="Janson Text LT Pro" w:cs="Times New Roman"/>
          <w:sz w:val="23"/>
          <w:szCs w:val="23"/>
        </w:rPr>
        <w:t>böse</w:t>
      </w:r>
      <w:r w:rsidRPr="00B570F7">
        <w:rPr>
          <w:rFonts w:ascii="Janson Text LT Pro" w:hAnsi="Janson Text LT Pro" w:cs="Times New Roman"/>
          <w:sz w:val="23"/>
          <w:szCs w:val="23"/>
        </w:rPr>
        <w:t>“</w:t>
      </w:r>
      <w:r w:rsidRPr="00B570F7" w:rsidR="00191523">
        <w:rPr>
          <w:rFonts w:ascii="Janson Text LT Pro" w:hAnsi="Janson Text LT Pro" w:cs="Times New Roman"/>
          <w:sz w:val="23"/>
          <w:szCs w:val="23"/>
        </w:rPr>
        <w:t xml:space="preserve"> Holocaust-Leugnerin Ursula </w:t>
      </w:r>
      <w:proofErr w:type="spellStart"/>
      <w:r w:rsidRPr="00B570F7" w:rsidR="00191523">
        <w:rPr>
          <w:rFonts w:ascii="Janson Text LT Pro" w:hAnsi="Janson Text LT Pro" w:cs="Times New Roman"/>
          <w:sz w:val="23"/>
          <w:szCs w:val="23"/>
        </w:rPr>
        <w:t>Haverbeck</w:t>
      </w:r>
      <w:proofErr w:type="spellEnd"/>
      <w:r w:rsidRPr="00B570F7" w:rsidR="00191523">
        <w:rPr>
          <w:rFonts w:ascii="Janson Text LT Pro" w:hAnsi="Janson Text LT Pro" w:cs="Times New Roman"/>
          <w:sz w:val="23"/>
          <w:szCs w:val="23"/>
        </w:rPr>
        <w:t xml:space="preserve"> zu den Gründungsmitgliedern gehörte. Abscheu vor dem Brandanschlag suchte man in den Mainstream-Medien vergeblich.</w:t>
      </w:r>
      <w:r w:rsidRPr="00B570F7">
        <w:rPr>
          <w:rFonts w:ascii="Janson Text LT Pro" w:hAnsi="Janson Text LT Pro" w:cs="Times New Roman"/>
          <w:sz w:val="23"/>
          <w:szCs w:val="23"/>
        </w:rPr>
        <w:t xml:space="preserve"> Soll mit der Erwähnung der Gründungsmitglieder und der Verortung „rechts“ eine verheerende Gewalttat verharmlost werden? Was wäre für ein Aufschrei durch die Republik gegangen, wenn Gebäude anderer Vereine </w:t>
      </w:r>
      <w:r w:rsidRPr="00B570F7" w:rsidR="00397F3F">
        <w:rPr>
          <w:rFonts w:ascii="Janson Text LT Pro" w:hAnsi="Janson Text LT Pro" w:cs="Times New Roman"/>
          <w:sz w:val="23"/>
          <w:szCs w:val="23"/>
        </w:rPr>
        <w:t xml:space="preserve">oder </w:t>
      </w:r>
      <w:r w:rsidRPr="00B570F7">
        <w:rPr>
          <w:rFonts w:ascii="Janson Text LT Pro" w:hAnsi="Janson Text LT Pro" w:cs="Times New Roman"/>
          <w:sz w:val="23"/>
          <w:szCs w:val="23"/>
        </w:rPr>
        <w:t xml:space="preserve">auch leere Asylunterkünfte in Flammen gestanden hätten? Es ist das zweierlei Maß bei der Betrachtung von Gewalttaten, </w:t>
      </w:r>
      <w:r w:rsidRPr="00B570F7" w:rsidR="00BE0FD6">
        <w:rPr>
          <w:rFonts w:ascii="Janson Text LT Pro" w:hAnsi="Janson Text LT Pro" w:cs="Times New Roman"/>
          <w:sz w:val="23"/>
          <w:szCs w:val="23"/>
        </w:rPr>
        <w:t>die</w:t>
      </w:r>
      <w:r w:rsidRPr="00B570F7">
        <w:rPr>
          <w:rFonts w:ascii="Janson Text LT Pro" w:hAnsi="Janson Text LT Pro" w:cs="Times New Roman"/>
          <w:sz w:val="23"/>
          <w:szCs w:val="23"/>
        </w:rPr>
        <w:t xml:space="preserve"> das Rechtsempfinden jede</w:t>
      </w:r>
      <w:r w:rsidRPr="00B570F7" w:rsidR="00FD1EAC">
        <w:rPr>
          <w:rFonts w:ascii="Janson Text LT Pro" w:hAnsi="Janson Text LT Pro" w:cs="Times New Roman"/>
          <w:sz w:val="23"/>
          <w:szCs w:val="23"/>
        </w:rPr>
        <w:t>s</w:t>
      </w:r>
      <w:r w:rsidRPr="00B570F7">
        <w:rPr>
          <w:rFonts w:ascii="Janson Text LT Pro" w:hAnsi="Janson Text LT Pro" w:cs="Times New Roman"/>
          <w:sz w:val="23"/>
          <w:szCs w:val="23"/>
        </w:rPr>
        <w:t xml:space="preserve"> rechtlich denkenden Menschen stört.</w:t>
      </w:r>
      <w:r w:rsidRPr="00B570F7" w:rsidR="00BE0FD6">
        <w:rPr>
          <w:rFonts w:ascii="Janson Text LT Pro" w:hAnsi="Janson Text LT Pro" w:cs="Times New Roman"/>
          <w:sz w:val="23"/>
          <w:szCs w:val="23"/>
        </w:rPr>
        <w:t xml:space="preserve"> </w:t>
      </w:r>
      <w:r w:rsidRPr="00B570F7" w:rsidR="00191523">
        <w:rPr>
          <w:rFonts w:ascii="Janson Text LT Pro" w:hAnsi="Janson Text LT Pro" w:cs="Times New Roman"/>
          <w:sz w:val="23"/>
          <w:szCs w:val="23"/>
        </w:rPr>
        <w:t>Diejenigen, die den Brandanschlag verübten</w:t>
      </w:r>
      <w:r w:rsidRPr="00B570F7" w:rsidR="00BE0FD6">
        <w:rPr>
          <w:rFonts w:ascii="Janson Text LT Pro" w:hAnsi="Janson Text LT Pro" w:cs="Times New Roman"/>
          <w:sz w:val="23"/>
          <w:szCs w:val="23"/>
        </w:rPr>
        <w:t>,</w:t>
      </w:r>
      <w:r w:rsidRPr="00B570F7" w:rsidR="00191523">
        <w:rPr>
          <w:rFonts w:ascii="Janson Text LT Pro" w:hAnsi="Janson Text LT Pro" w:cs="Times New Roman"/>
          <w:sz w:val="23"/>
          <w:szCs w:val="23"/>
        </w:rPr>
        <w:t xml:space="preserve"> unterscheiden sich wenig bis gar nicht von jenen, die im Dritten </w:t>
      </w:r>
      <w:r w:rsidRPr="00B570F7" w:rsidR="00191523">
        <w:rPr>
          <w:rFonts w:ascii="Janson Text LT Pro" w:hAnsi="Janson Text LT Pro" w:cs="Times New Roman"/>
          <w:sz w:val="23"/>
          <w:szCs w:val="23"/>
        </w:rPr>
        <w:lastRenderedPageBreak/>
        <w:t>Reich</w:t>
      </w:r>
      <w:r w:rsidRPr="00B570F7" w:rsidR="00BE0FD6">
        <w:rPr>
          <w:rFonts w:ascii="Janson Text LT Pro" w:hAnsi="Janson Text LT Pro" w:cs="Times New Roman"/>
          <w:sz w:val="23"/>
          <w:szCs w:val="23"/>
        </w:rPr>
        <w:t xml:space="preserve"> </w:t>
      </w:r>
      <w:r w:rsidRPr="00B570F7" w:rsidR="00191523">
        <w:rPr>
          <w:rFonts w:ascii="Janson Text LT Pro" w:hAnsi="Janson Text LT Pro" w:cs="Times New Roman"/>
          <w:sz w:val="23"/>
          <w:szCs w:val="23"/>
        </w:rPr>
        <w:t>Menschen verfolg</w:t>
      </w:r>
      <w:r w:rsidRPr="00B570F7" w:rsidR="00BE0FD6">
        <w:rPr>
          <w:rFonts w:ascii="Janson Text LT Pro" w:hAnsi="Janson Text LT Pro" w:cs="Times New Roman"/>
          <w:sz w:val="23"/>
          <w:szCs w:val="23"/>
        </w:rPr>
        <w:t>t</w:t>
      </w:r>
      <w:r w:rsidRPr="00B570F7" w:rsidR="00191523">
        <w:rPr>
          <w:rFonts w:ascii="Janson Text LT Pro" w:hAnsi="Janson Text LT Pro" w:cs="Times New Roman"/>
          <w:sz w:val="23"/>
          <w:szCs w:val="23"/>
        </w:rPr>
        <w:t xml:space="preserve">en </w:t>
      </w:r>
      <w:r w:rsidRPr="00B570F7" w:rsidR="00BE0FD6">
        <w:rPr>
          <w:rFonts w:ascii="Janson Text LT Pro" w:hAnsi="Janson Text LT Pro" w:cs="Times New Roman"/>
          <w:sz w:val="23"/>
          <w:szCs w:val="23"/>
        </w:rPr>
        <w:t>und</w:t>
      </w:r>
      <w:r w:rsidRPr="00B570F7" w:rsidR="00191523">
        <w:rPr>
          <w:rFonts w:ascii="Janson Text LT Pro" w:hAnsi="Janson Text LT Pro" w:cs="Times New Roman"/>
          <w:sz w:val="23"/>
          <w:szCs w:val="23"/>
        </w:rPr>
        <w:t xml:space="preserve"> vernichte</w:t>
      </w:r>
      <w:r w:rsidRPr="00B570F7" w:rsidR="00BE0FD6">
        <w:rPr>
          <w:rFonts w:ascii="Janson Text LT Pro" w:hAnsi="Janson Text LT Pro" w:cs="Times New Roman"/>
          <w:sz w:val="23"/>
          <w:szCs w:val="23"/>
        </w:rPr>
        <w:t>te</w:t>
      </w:r>
      <w:r w:rsidRPr="00B570F7" w:rsidR="00191523">
        <w:rPr>
          <w:rFonts w:ascii="Janson Text LT Pro" w:hAnsi="Janson Text LT Pro" w:cs="Times New Roman"/>
          <w:sz w:val="23"/>
          <w:szCs w:val="23"/>
        </w:rPr>
        <w:t>n.</w:t>
      </w:r>
      <w:r w:rsidRPr="00B570F7" w:rsidR="00BE0FD6">
        <w:rPr>
          <w:rFonts w:ascii="Janson Text LT Pro" w:hAnsi="Janson Text LT Pro" w:cs="Times New Roman"/>
          <w:sz w:val="23"/>
          <w:szCs w:val="23"/>
        </w:rPr>
        <w:t xml:space="preserve"> </w:t>
      </w:r>
      <w:r w:rsidRPr="00B570F7" w:rsidR="00191523">
        <w:rPr>
          <w:rFonts w:ascii="Janson Text LT Pro" w:hAnsi="Janson Text LT Pro" w:cs="Times New Roman"/>
          <w:sz w:val="23"/>
          <w:szCs w:val="23"/>
        </w:rPr>
        <w:t xml:space="preserve">Wenn man </w:t>
      </w:r>
      <w:r w:rsidRPr="00B570F7" w:rsidR="00DD0536">
        <w:rPr>
          <w:rFonts w:ascii="Janson Text LT Pro" w:hAnsi="Janson Text LT Pro" w:cs="Times New Roman"/>
          <w:sz w:val="23"/>
          <w:szCs w:val="23"/>
        </w:rPr>
        <w:t xml:space="preserve">etwas </w:t>
      </w:r>
      <w:r w:rsidRPr="00B570F7" w:rsidR="00191523">
        <w:rPr>
          <w:rFonts w:ascii="Janson Text LT Pro" w:hAnsi="Janson Text LT Pro" w:cs="Times New Roman"/>
          <w:sz w:val="23"/>
          <w:szCs w:val="23"/>
        </w:rPr>
        <w:t>aus dem Dritten Reich und aus der DDR gelernt hätte</w:t>
      </w:r>
      <w:r w:rsidRPr="00B570F7" w:rsidR="00BE0FD6">
        <w:rPr>
          <w:rFonts w:ascii="Janson Text LT Pro" w:hAnsi="Janson Text LT Pro" w:cs="Times New Roman"/>
          <w:sz w:val="23"/>
          <w:szCs w:val="23"/>
        </w:rPr>
        <w:t>, dann wäre es dies gewesen: Jeder darf</w:t>
      </w:r>
      <w:r w:rsidRPr="00B570F7" w:rsidR="00191523">
        <w:rPr>
          <w:rFonts w:ascii="Janson Text LT Pro" w:hAnsi="Janson Text LT Pro" w:cs="Times New Roman"/>
          <w:sz w:val="23"/>
          <w:szCs w:val="23"/>
        </w:rPr>
        <w:t xml:space="preserve"> seine Meinung frei </w:t>
      </w:r>
      <w:proofErr w:type="gramStart"/>
      <w:r w:rsidRPr="00B570F7" w:rsidR="00191523">
        <w:rPr>
          <w:rFonts w:ascii="Janson Text LT Pro" w:hAnsi="Janson Text LT Pro" w:cs="Times New Roman"/>
          <w:sz w:val="23"/>
          <w:szCs w:val="23"/>
        </w:rPr>
        <w:t>sagen ,</w:t>
      </w:r>
      <w:proofErr w:type="gramEnd"/>
      <w:r w:rsidRPr="00B570F7" w:rsidR="00191523">
        <w:rPr>
          <w:rFonts w:ascii="Janson Text LT Pro" w:hAnsi="Janson Text LT Pro" w:cs="Times New Roman"/>
          <w:sz w:val="23"/>
          <w:szCs w:val="23"/>
        </w:rPr>
        <w:t xml:space="preserve"> auch wenn sie </w:t>
      </w:r>
      <w:r w:rsidRPr="00B570F7" w:rsidR="00DD0536">
        <w:rPr>
          <w:rFonts w:ascii="Janson Text LT Pro" w:hAnsi="Janson Text LT Pro" w:cs="Times New Roman"/>
          <w:sz w:val="23"/>
          <w:szCs w:val="23"/>
        </w:rPr>
        <w:t>einem</w:t>
      </w:r>
      <w:r w:rsidRPr="00B570F7" w:rsidR="00191523">
        <w:rPr>
          <w:rFonts w:ascii="Janson Text LT Pro" w:hAnsi="Janson Text LT Pro" w:cs="Times New Roman"/>
          <w:sz w:val="23"/>
          <w:szCs w:val="23"/>
        </w:rPr>
        <w:t xml:space="preserve"> nicht paßt, solange er nicht zu Gewalt aufruft. </w:t>
      </w:r>
    </w:p>
    <w:p w:rsidRPr="00B570F7" w:rsidR="00BE0FD6" w:rsidP="00C01326" w:rsidRDefault="00BE0FD6" w14:paraId="0319ADF0" w14:textId="77777777">
      <w:pPr>
        <w:autoSpaceDE w:val="0"/>
        <w:autoSpaceDN w:val="0"/>
        <w:adjustRightInd w:val="0"/>
        <w:spacing w:after="0" w:line="240" w:lineRule="auto"/>
        <w:rPr>
          <w:rFonts w:ascii="Janson Text LT Pro" w:hAnsi="Janson Text LT Pro" w:cs="Times New Roman"/>
          <w:sz w:val="23"/>
          <w:szCs w:val="23"/>
        </w:rPr>
      </w:pPr>
    </w:p>
    <w:p w:rsidRPr="00B570F7" w:rsidR="00C01326" w:rsidP="00C01326" w:rsidRDefault="007E4CEA" w14:paraId="78ACE1C1" w14:textId="353D08C2">
      <w:pPr>
        <w:autoSpaceDE w:val="0"/>
        <w:autoSpaceDN w:val="0"/>
        <w:adjustRightInd w:val="0"/>
        <w:spacing w:after="0" w:line="240" w:lineRule="auto"/>
        <w:rPr>
          <w:rFonts w:ascii="Janson Text LT Pro" w:hAnsi="Janson Text LT Pro" w:cs="Times New Roman"/>
          <w:b/>
          <w:bCs/>
          <w:sz w:val="23"/>
          <w:szCs w:val="23"/>
        </w:rPr>
      </w:pPr>
      <w:r w:rsidRPr="00B570F7">
        <w:rPr>
          <w:rFonts w:ascii="Janson Text LT Pro" w:hAnsi="Janson Text LT Pro" w:cs="Times New Roman"/>
          <w:sz w:val="23"/>
          <w:szCs w:val="23"/>
        </w:rPr>
        <w:t xml:space="preserve">Es folgt die </w:t>
      </w:r>
      <w:r w:rsidRPr="00B570F7" w:rsidR="00B570F7">
        <w:rPr>
          <w:rFonts w:ascii="Janson Text LT Pro" w:hAnsi="Janson Text LT Pro" w:cs="Times New Roman"/>
          <w:b/>
          <w:bCs/>
          <w:sz w:val="23"/>
          <w:szCs w:val="23"/>
        </w:rPr>
        <w:t>Pressemitteilung</w:t>
      </w:r>
      <w:r w:rsidRPr="00B570F7">
        <w:rPr>
          <w:rFonts w:ascii="Janson Text LT Pro" w:hAnsi="Janson Text LT Pro" w:cs="Times New Roman"/>
          <w:bCs/>
          <w:sz w:val="23"/>
          <w:szCs w:val="23"/>
        </w:rPr>
        <w:t xml:space="preserve"> des </w:t>
      </w:r>
      <w:r w:rsidRPr="00B570F7" w:rsidR="00DD0536">
        <w:rPr>
          <w:rFonts w:ascii="Janson Text LT Pro" w:hAnsi="Janson Text LT Pro" w:cs="Times New Roman"/>
          <w:bCs/>
          <w:sz w:val="23"/>
          <w:szCs w:val="23"/>
        </w:rPr>
        <w:t>„</w:t>
      </w:r>
      <w:r w:rsidRPr="00B570F7">
        <w:rPr>
          <w:rFonts w:ascii="Janson Text LT Pro" w:hAnsi="Janson Text LT Pro" w:cs="Times New Roman"/>
          <w:bCs/>
          <w:i/>
          <w:sz w:val="23"/>
          <w:szCs w:val="23"/>
        </w:rPr>
        <w:t>Vereins Gedächtni</w:t>
      </w:r>
      <w:r w:rsidRPr="00B570F7" w:rsidR="00B570F7">
        <w:rPr>
          <w:rFonts w:ascii="Janson Text LT Pro" w:hAnsi="Janson Text LT Pro" w:cs="Times New Roman"/>
          <w:bCs/>
          <w:i/>
          <w:sz w:val="23"/>
          <w:szCs w:val="23"/>
        </w:rPr>
        <w:t>s</w:t>
      </w:r>
      <w:r w:rsidRPr="00B570F7">
        <w:rPr>
          <w:rFonts w:ascii="Janson Text LT Pro" w:hAnsi="Janson Text LT Pro" w:cs="Times New Roman"/>
          <w:bCs/>
          <w:i/>
          <w:sz w:val="23"/>
          <w:szCs w:val="23"/>
        </w:rPr>
        <w:t>stätte</w:t>
      </w:r>
      <w:r w:rsidRPr="00B570F7" w:rsidR="00DD0536">
        <w:rPr>
          <w:rFonts w:ascii="Janson Text LT Pro" w:hAnsi="Janson Text LT Pro" w:cs="Times New Roman"/>
          <w:bCs/>
          <w:sz w:val="23"/>
          <w:szCs w:val="23"/>
        </w:rPr>
        <w:t>“</w:t>
      </w:r>
    </w:p>
    <w:p w:rsidRPr="00B570F7" w:rsidR="00B570F7" w:rsidP="00C01326" w:rsidRDefault="00B570F7" w14:paraId="16ED9352" w14:textId="33398024">
      <w:pPr>
        <w:autoSpaceDE w:val="0"/>
        <w:autoSpaceDN w:val="0"/>
        <w:adjustRightInd w:val="0"/>
        <w:spacing w:after="0" w:line="240" w:lineRule="auto"/>
        <w:rPr>
          <w:rFonts w:ascii="Janson Text LT Pro" w:hAnsi="Janson Text LT Pro" w:cs="Times New Roman"/>
          <w:b/>
          <w:bCs/>
          <w:sz w:val="23"/>
          <w:szCs w:val="23"/>
        </w:rPr>
      </w:pPr>
    </w:p>
    <w:p w:rsidRPr="00B570F7" w:rsidR="00B570F7" w:rsidP="00C01326" w:rsidRDefault="00B570F7" w14:paraId="3FF5A644" w14:textId="7CAA8854">
      <w:pPr>
        <w:autoSpaceDE w:val="0"/>
        <w:autoSpaceDN w:val="0"/>
        <w:adjustRightInd w:val="0"/>
        <w:spacing w:after="0" w:line="240" w:lineRule="auto"/>
        <w:rPr>
          <w:rFonts w:ascii="Janson Text LT Pro" w:hAnsi="Janson Text LT Pro" w:cs="Times New Roman"/>
          <w:bCs/>
          <w:sz w:val="23"/>
          <w:szCs w:val="23"/>
        </w:rPr>
      </w:pPr>
      <w:r w:rsidRPr="00B570F7">
        <w:rPr>
          <w:rFonts w:ascii="Janson Text LT Pro" w:hAnsi="Janson Text LT Pro" w:cs="Times New Roman"/>
          <w:bCs/>
          <w:sz w:val="23"/>
          <w:szCs w:val="23"/>
        </w:rPr>
        <w:t>„PRESSEMITTEILUNG</w:t>
      </w:r>
    </w:p>
    <w:p w:rsidRPr="00B570F7" w:rsidR="00C01326" w:rsidP="00C01326" w:rsidRDefault="00C01326" w14:paraId="1B5D9889" w14:textId="323784C7">
      <w:pPr>
        <w:autoSpaceDE w:val="0"/>
        <w:autoSpaceDN w:val="0"/>
        <w:adjustRightInd w:val="0"/>
        <w:spacing w:after="0" w:line="240" w:lineRule="auto"/>
        <w:rPr>
          <w:rFonts w:ascii="Janson Text LT Pro" w:hAnsi="Janson Text LT Pro" w:cs="Times New Roman"/>
          <w:bCs/>
          <w:sz w:val="23"/>
          <w:szCs w:val="23"/>
        </w:rPr>
      </w:pPr>
      <w:r w:rsidRPr="00B570F7">
        <w:rPr>
          <w:rFonts w:ascii="Janson Text LT Pro" w:hAnsi="Janson Text LT Pro" w:cs="Times New Roman"/>
          <w:bCs/>
          <w:sz w:val="23"/>
          <w:szCs w:val="23"/>
        </w:rPr>
        <w:t>Brandanschlag auf die Kultur- und Tagungsstätte,</w:t>
      </w:r>
    </w:p>
    <w:p w:rsidRPr="00B570F7" w:rsidR="00C01326" w:rsidP="00C01326" w:rsidRDefault="00C01326" w14:paraId="70B17724" w14:textId="77777777">
      <w:pPr>
        <w:autoSpaceDE w:val="0"/>
        <w:autoSpaceDN w:val="0"/>
        <w:adjustRightInd w:val="0"/>
        <w:spacing w:after="0" w:line="240" w:lineRule="auto"/>
        <w:rPr>
          <w:rFonts w:ascii="Janson Text LT Pro" w:hAnsi="Janson Text LT Pro" w:cs="Times New Roman"/>
          <w:bCs/>
          <w:sz w:val="23"/>
          <w:szCs w:val="23"/>
        </w:rPr>
      </w:pPr>
      <w:r w:rsidRPr="00B570F7">
        <w:rPr>
          <w:rFonts w:ascii="Janson Text LT Pro" w:hAnsi="Janson Text LT Pro" w:cs="Times New Roman"/>
          <w:bCs/>
          <w:sz w:val="23"/>
          <w:szCs w:val="23"/>
        </w:rPr>
        <w:t xml:space="preserve">in </w:t>
      </w:r>
      <w:proofErr w:type="spellStart"/>
      <w:r w:rsidRPr="00B570F7">
        <w:rPr>
          <w:rFonts w:ascii="Janson Text LT Pro" w:hAnsi="Janson Text LT Pro" w:cs="Times New Roman"/>
          <w:bCs/>
          <w:sz w:val="23"/>
          <w:szCs w:val="23"/>
        </w:rPr>
        <w:t>Guthmannshausen</w:t>
      </w:r>
      <w:proofErr w:type="spellEnd"/>
      <w:r w:rsidRPr="00B570F7">
        <w:rPr>
          <w:rFonts w:ascii="Janson Text LT Pro" w:hAnsi="Janson Text LT Pro" w:cs="Times New Roman"/>
          <w:bCs/>
          <w:sz w:val="23"/>
          <w:szCs w:val="23"/>
        </w:rPr>
        <w:t>, Thüringen</w:t>
      </w:r>
    </w:p>
    <w:p w:rsidRPr="00B570F7" w:rsidR="00C01326" w:rsidP="00C01326" w:rsidRDefault="00C01326" w14:paraId="633482D5" w14:textId="77777777">
      <w:pPr>
        <w:autoSpaceDE w:val="0"/>
        <w:autoSpaceDN w:val="0"/>
        <w:adjustRightInd w:val="0"/>
        <w:spacing w:after="0" w:line="240" w:lineRule="auto"/>
        <w:rPr>
          <w:rFonts w:ascii="Janson Text LT Pro" w:hAnsi="Janson Text LT Pro" w:cs="Times New Roman"/>
          <w:bCs/>
          <w:sz w:val="23"/>
          <w:szCs w:val="23"/>
        </w:rPr>
      </w:pPr>
      <w:r w:rsidRPr="00B570F7">
        <w:rPr>
          <w:rFonts w:ascii="Janson Text LT Pro" w:hAnsi="Janson Text LT Pro" w:cs="Times New Roman"/>
          <w:bCs/>
          <w:sz w:val="23"/>
          <w:szCs w:val="23"/>
        </w:rPr>
        <w:t>am 23.April 2021</w:t>
      </w:r>
    </w:p>
    <w:p w:rsidRPr="00B570F7" w:rsidR="00BE0FD6" w:rsidP="00C01326" w:rsidRDefault="00BE0FD6" w14:paraId="29718ED8" w14:textId="77777777">
      <w:pPr>
        <w:autoSpaceDE w:val="0"/>
        <w:autoSpaceDN w:val="0"/>
        <w:adjustRightInd w:val="0"/>
        <w:spacing w:after="0" w:line="240" w:lineRule="auto"/>
        <w:rPr>
          <w:rFonts w:ascii="Janson Text LT Pro" w:hAnsi="Janson Text LT Pro" w:cs="Times New Roman"/>
          <w:sz w:val="23"/>
          <w:szCs w:val="23"/>
        </w:rPr>
      </w:pPr>
    </w:p>
    <w:p w:rsidRPr="00B570F7" w:rsidR="00B570F7" w:rsidP="00C01326" w:rsidRDefault="00CB1815" w14:paraId="06ECB091" w14:textId="77777777">
      <w:pPr>
        <w:autoSpaceDE w:val="0"/>
        <w:autoSpaceDN w:val="0"/>
        <w:adjustRightInd w:val="0"/>
        <w:spacing w:after="0" w:line="240" w:lineRule="auto"/>
        <w:rPr>
          <w:rFonts w:ascii="Janson Text LT Pro" w:hAnsi="Janson Text LT Pro" w:cs="Times New Roman"/>
          <w:i/>
          <w:sz w:val="23"/>
          <w:szCs w:val="23"/>
        </w:rPr>
      </w:pPr>
      <w:r w:rsidRPr="00B570F7">
        <w:rPr>
          <w:rFonts w:ascii="Janson Text LT Pro" w:hAnsi="Janson Text LT Pro" w:cs="Times New Roman"/>
          <w:sz w:val="23"/>
          <w:szCs w:val="23"/>
        </w:rPr>
        <w:t>„</w:t>
      </w:r>
      <w:r w:rsidRPr="00B570F7" w:rsidR="00C01326">
        <w:rPr>
          <w:rFonts w:ascii="Janson Text LT Pro" w:hAnsi="Janson Text LT Pro" w:cs="Times New Roman"/>
          <w:i/>
          <w:sz w:val="23"/>
          <w:szCs w:val="23"/>
        </w:rPr>
        <w:t>Am Freitagabend, den 23.04.2021 haben Unbekannte einen schweren</w:t>
      </w:r>
      <w:r w:rsidRPr="00B570F7" w:rsidR="00E37F3E">
        <w:rPr>
          <w:rFonts w:ascii="Janson Text LT Pro" w:hAnsi="Janson Text LT Pro" w:cs="Times New Roman"/>
          <w:i/>
          <w:sz w:val="23"/>
          <w:szCs w:val="23"/>
        </w:rPr>
        <w:t xml:space="preserve"> </w:t>
      </w:r>
      <w:r w:rsidRPr="00B570F7" w:rsidR="00C01326">
        <w:rPr>
          <w:rFonts w:ascii="Janson Text LT Pro" w:hAnsi="Janson Text LT Pro" w:cs="Times New Roman"/>
          <w:i/>
          <w:sz w:val="23"/>
          <w:szCs w:val="23"/>
        </w:rPr>
        <w:t>Brandanschlag auf das 800-jährige Herrenhaus des Rittergutes in</w:t>
      </w:r>
      <w:r w:rsidRPr="00B570F7" w:rsidR="00E37F3E">
        <w:rPr>
          <w:rFonts w:ascii="Janson Text LT Pro" w:hAnsi="Janson Text LT Pro" w:cs="Times New Roman"/>
          <w:i/>
          <w:sz w:val="23"/>
          <w:szCs w:val="23"/>
        </w:rPr>
        <w:t xml:space="preserve"> </w:t>
      </w:r>
      <w:proofErr w:type="spellStart"/>
      <w:r w:rsidRPr="00B570F7" w:rsidR="00C01326">
        <w:rPr>
          <w:rFonts w:ascii="Janson Text LT Pro" w:hAnsi="Janson Text LT Pro" w:cs="Times New Roman"/>
          <w:i/>
          <w:sz w:val="23"/>
          <w:szCs w:val="23"/>
        </w:rPr>
        <w:t>Guthmannshausen</w:t>
      </w:r>
      <w:proofErr w:type="spellEnd"/>
      <w:r w:rsidRPr="00B570F7" w:rsidR="00C01326">
        <w:rPr>
          <w:rFonts w:ascii="Janson Text LT Pro" w:hAnsi="Janson Text LT Pro" w:cs="Times New Roman"/>
          <w:i/>
          <w:sz w:val="23"/>
          <w:szCs w:val="23"/>
        </w:rPr>
        <w:t xml:space="preserve"> verübt.</w:t>
      </w:r>
      <w:r w:rsidRPr="00B570F7" w:rsidR="00BE0FD6">
        <w:rPr>
          <w:rFonts w:ascii="Janson Text LT Pro" w:hAnsi="Janson Text LT Pro" w:cs="Times New Roman"/>
          <w:i/>
          <w:sz w:val="23"/>
          <w:szCs w:val="23"/>
        </w:rPr>
        <w:t xml:space="preserve"> </w:t>
      </w:r>
    </w:p>
    <w:p w:rsidRPr="00B570F7" w:rsidR="00B570F7" w:rsidP="00C01326" w:rsidRDefault="00C01326" w14:paraId="10196212" w14:textId="77777777">
      <w:pPr>
        <w:autoSpaceDE w:val="0"/>
        <w:autoSpaceDN w:val="0"/>
        <w:adjustRightInd w:val="0"/>
        <w:spacing w:after="0" w:line="240" w:lineRule="auto"/>
        <w:rPr>
          <w:rFonts w:ascii="Janson Text LT Pro" w:hAnsi="Janson Text LT Pro" w:cs="Times New Roman"/>
          <w:i/>
          <w:sz w:val="23"/>
          <w:szCs w:val="23"/>
        </w:rPr>
      </w:pPr>
      <w:r w:rsidRPr="00B570F7">
        <w:rPr>
          <w:rFonts w:ascii="Janson Text LT Pro" w:hAnsi="Janson Text LT Pro" w:cs="Times New Roman"/>
          <w:i/>
          <w:sz w:val="23"/>
          <w:szCs w:val="23"/>
        </w:rPr>
        <w:t>Die dort beheimatete Kultur- und Tagungsstätte, der Sitz des Vereins</w:t>
      </w:r>
      <w:r w:rsidRPr="00B570F7" w:rsidR="00BE0FD6">
        <w:rPr>
          <w:rFonts w:ascii="Janson Text LT Pro" w:hAnsi="Janson Text LT Pro" w:cs="Times New Roman"/>
          <w:i/>
          <w:sz w:val="23"/>
          <w:szCs w:val="23"/>
        </w:rPr>
        <w:t xml:space="preserve"> </w:t>
      </w:r>
      <w:r w:rsidRPr="00B570F7">
        <w:rPr>
          <w:rFonts w:ascii="Janson Text LT Pro" w:hAnsi="Janson Text LT Pro" w:cs="Times New Roman"/>
          <w:i/>
          <w:sz w:val="23"/>
          <w:szCs w:val="23"/>
        </w:rPr>
        <w:t>Gedächtnisstätte, verliert damit zunächst ihren Versammlungsort.</w:t>
      </w:r>
      <w:r w:rsidRPr="00B570F7" w:rsidR="00BE0FD6">
        <w:rPr>
          <w:rFonts w:ascii="Janson Text LT Pro" w:hAnsi="Janson Text LT Pro" w:cs="Times New Roman"/>
          <w:i/>
          <w:sz w:val="23"/>
          <w:szCs w:val="23"/>
        </w:rPr>
        <w:t xml:space="preserve"> </w:t>
      </w:r>
    </w:p>
    <w:p w:rsidRPr="00B570F7" w:rsidR="00B570F7" w:rsidP="00C01326" w:rsidRDefault="00C01326" w14:paraId="37CF4E1A" w14:textId="77777777">
      <w:pPr>
        <w:autoSpaceDE w:val="0"/>
        <w:autoSpaceDN w:val="0"/>
        <w:adjustRightInd w:val="0"/>
        <w:spacing w:after="0" w:line="240" w:lineRule="auto"/>
        <w:rPr>
          <w:rFonts w:ascii="Janson Text LT Pro" w:hAnsi="Janson Text LT Pro" w:cs="Times New Roman"/>
          <w:i/>
          <w:sz w:val="23"/>
          <w:szCs w:val="23"/>
        </w:rPr>
      </w:pPr>
      <w:r w:rsidRPr="00B570F7">
        <w:rPr>
          <w:rFonts w:ascii="Janson Text LT Pro" w:hAnsi="Janson Text LT Pro" w:cs="Times New Roman"/>
          <w:i/>
          <w:sz w:val="23"/>
          <w:szCs w:val="23"/>
        </w:rPr>
        <w:t>Gleichzeitig wurden die Tafeln der auf dem Grundstück befindlichen</w:t>
      </w:r>
      <w:r w:rsidRPr="00B570F7" w:rsidR="00CB1815">
        <w:rPr>
          <w:rFonts w:ascii="Janson Text LT Pro" w:hAnsi="Janson Text LT Pro" w:cs="Times New Roman"/>
          <w:i/>
          <w:sz w:val="23"/>
          <w:szCs w:val="23"/>
        </w:rPr>
        <w:t xml:space="preserve"> </w:t>
      </w:r>
      <w:r w:rsidRPr="00B570F7">
        <w:rPr>
          <w:rFonts w:ascii="Janson Text LT Pro" w:hAnsi="Janson Text LT Pro" w:cs="Times New Roman"/>
          <w:i/>
          <w:sz w:val="23"/>
          <w:szCs w:val="23"/>
        </w:rPr>
        <w:t>Gedächtnisstätte für die 12 Millionen zivilen deutschen Toten im und nach dem</w:t>
      </w:r>
      <w:r w:rsidRPr="00B570F7" w:rsidR="00CB1815">
        <w:rPr>
          <w:rFonts w:ascii="Janson Text LT Pro" w:hAnsi="Janson Text LT Pro" w:cs="Times New Roman"/>
          <w:i/>
          <w:sz w:val="23"/>
          <w:szCs w:val="23"/>
        </w:rPr>
        <w:t xml:space="preserve"> </w:t>
      </w:r>
      <w:r w:rsidRPr="00B570F7">
        <w:rPr>
          <w:rFonts w:ascii="Janson Text LT Pro" w:hAnsi="Janson Text LT Pro" w:cs="Times New Roman"/>
          <w:i/>
          <w:sz w:val="23"/>
          <w:szCs w:val="23"/>
        </w:rPr>
        <w:t>Zweiten Weltkrieg mit schwarzer Teerfarbe beschmiert.</w:t>
      </w:r>
      <w:r w:rsidRPr="00B570F7" w:rsidR="00CB1815">
        <w:rPr>
          <w:rFonts w:ascii="Janson Text LT Pro" w:hAnsi="Janson Text LT Pro" w:cs="Times New Roman"/>
          <w:i/>
          <w:sz w:val="23"/>
          <w:szCs w:val="23"/>
        </w:rPr>
        <w:t xml:space="preserve"> </w:t>
      </w:r>
    </w:p>
    <w:p w:rsidRPr="00B570F7" w:rsidR="00B570F7" w:rsidP="00C01326" w:rsidRDefault="00C01326" w14:paraId="79C52703" w14:textId="77777777">
      <w:pPr>
        <w:autoSpaceDE w:val="0"/>
        <w:autoSpaceDN w:val="0"/>
        <w:adjustRightInd w:val="0"/>
        <w:spacing w:after="0" w:line="240" w:lineRule="auto"/>
        <w:rPr>
          <w:rFonts w:ascii="Janson Text LT Pro" w:hAnsi="Janson Text LT Pro" w:cs="Times New Roman"/>
          <w:i/>
          <w:sz w:val="23"/>
          <w:szCs w:val="23"/>
        </w:rPr>
      </w:pPr>
      <w:r w:rsidRPr="00B570F7">
        <w:rPr>
          <w:rFonts w:ascii="Janson Text LT Pro" w:hAnsi="Janson Text LT Pro" w:cs="Times New Roman"/>
          <w:i/>
          <w:sz w:val="23"/>
          <w:szCs w:val="23"/>
        </w:rPr>
        <w:t>Diese beispiellos infame und menschenverachtende Tat zeigt einmal mehr, wie</w:t>
      </w:r>
      <w:r w:rsidRPr="00B570F7" w:rsidR="00CB1815">
        <w:rPr>
          <w:rFonts w:ascii="Janson Text LT Pro" w:hAnsi="Janson Text LT Pro" w:cs="Times New Roman"/>
          <w:i/>
          <w:sz w:val="23"/>
          <w:szCs w:val="23"/>
        </w:rPr>
        <w:t xml:space="preserve"> </w:t>
      </w:r>
      <w:r w:rsidRPr="00B570F7">
        <w:rPr>
          <w:rFonts w:ascii="Janson Text LT Pro" w:hAnsi="Janson Text LT Pro" w:cs="Times New Roman"/>
          <w:i/>
          <w:sz w:val="23"/>
          <w:szCs w:val="23"/>
        </w:rPr>
        <w:t>weit wir uns von der eigenen Geschichte, von einem selbstverständlichen</w:t>
      </w:r>
      <w:r w:rsidRPr="00B570F7" w:rsidR="00CB1815">
        <w:rPr>
          <w:rFonts w:ascii="Janson Text LT Pro" w:hAnsi="Janson Text LT Pro" w:cs="Times New Roman"/>
          <w:i/>
          <w:sz w:val="23"/>
          <w:szCs w:val="23"/>
        </w:rPr>
        <w:t xml:space="preserve"> </w:t>
      </w:r>
      <w:r w:rsidRPr="00B570F7">
        <w:rPr>
          <w:rFonts w:ascii="Janson Text LT Pro" w:hAnsi="Janson Text LT Pro" w:cs="Times New Roman"/>
          <w:i/>
          <w:sz w:val="23"/>
          <w:szCs w:val="23"/>
        </w:rPr>
        <w:t>Gedenken, wie es in jedem Volk üblich und möglich ist, entfernt haben. Wir</w:t>
      </w:r>
      <w:r w:rsidRPr="00B570F7" w:rsidR="00CB1815">
        <w:rPr>
          <w:rFonts w:ascii="Janson Text LT Pro" w:hAnsi="Janson Text LT Pro" w:cs="Times New Roman"/>
          <w:i/>
          <w:sz w:val="23"/>
          <w:szCs w:val="23"/>
        </w:rPr>
        <w:t xml:space="preserve"> </w:t>
      </w:r>
      <w:r w:rsidRPr="00B570F7">
        <w:rPr>
          <w:rFonts w:ascii="Janson Text LT Pro" w:hAnsi="Janson Text LT Pro" w:cs="Times New Roman"/>
          <w:i/>
          <w:sz w:val="23"/>
          <w:szCs w:val="23"/>
        </w:rPr>
        <w:t>müssen uns fragen, in welcher Welt wir in Zukunft leben wollen.</w:t>
      </w:r>
      <w:r w:rsidRPr="00B570F7" w:rsidR="00CB1815">
        <w:rPr>
          <w:rFonts w:ascii="Janson Text LT Pro" w:hAnsi="Janson Text LT Pro" w:cs="Times New Roman"/>
          <w:i/>
          <w:sz w:val="23"/>
          <w:szCs w:val="23"/>
        </w:rPr>
        <w:t xml:space="preserve"> </w:t>
      </w:r>
    </w:p>
    <w:p w:rsidRPr="00B570F7" w:rsidR="00B570F7" w:rsidP="00C01326" w:rsidRDefault="00C01326" w14:paraId="2F2AE5DC" w14:textId="77777777">
      <w:pPr>
        <w:autoSpaceDE w:val="0"/>
        <w:autoSpaceDN w:val="0"/>
        <w:adjustRightInd w:val="0"/>
        <w:spacing w:after="0" w:line="240" w:lineRule="auto"/>
        <w:rPr>
          <w:rFonts w:ascii="Janson Text LT Pro" w:hAnsi="Janson Text LT Pro" w:cs="Times New Roman"/>
          <w:i/>
          <w:sz w:val="23"/>
          <w:szCs w:val="23"/>
        </w:rPr>
      </w:pPr>
      <w:r w:rsidRPr="00B570F7">
        <w:rPr>
          <w:rFonts w:ascii="Janson Text LT Pro" w:hAnsi="Janson Text LT Pro" w:cs="Times New Roman"/>
          <w:i/>
          <w:sz w:val="23"/>
          <w:szCs w:val="23"/>
        </w:rPr>
        <w:t>Ein Gebäude kann zerstört werden, eine Idee nicht.</w:t>
      </w:r>
      <w:r w:rsidRPr="00B570F7" w:rsidR="00E37F3E">
        <w:rPr>
          <w:rFonts w:ascii="Janson Text LT Pro" w:hAnsi="Janson Text LT Pro" w:cs="Times New Roman"/>
          <w:i/>
          <w:sz w:val="23"/>
          <w:szCs w:val="23"/>
        </w:rPr>
        <w:t xml:space="preserve"> </w:t>
      </w:r>
    </w:p>
    <w:p w:rsidRPr="00B570F7" w:rsidR="00B570F7" w:rsidP="00C01326" w:rsidRDefault="00C01326" w14:paraId="56ECE080" w14:textId="77777777">
      <w:pPr>
        <w:autoSpaceDE w:val="0"/>
        <w:autoSpaceDN w:val="0"/>
        <w:adjustRightInd w:val="0"/>
        <w:spacing w:after="0" w:line="240" w:lineRule="auto"/>
        <w:rPr>
          <w:rFonts w:ascii="Janson Text LT Pro" w:hAnsi="Janson Text LT Pro" w:cs="Times New Roman"/>
          <w:i/>
          <w:sz w:val="23"/>
          <w:szCs w:val="23"/>
        </w:rPr>
      </w:pPr>
      <w:r w:rsidRPr="00B570F7">
        <w:rPr>
          <w:rFonts w:ascii="Janson Text LT Pro" w:hAnsi="Janson Text LT Pro" w:cs="Times New Roman"/>
          <w:i/>
          <w:sz w:val="23"/>
          <w:szCs w:val="23"/>
        </w:rPr>
        <w:t>Unsere Herzensangelegenheit, die Erinnerung an den deutschen Osten und an</w:t>
      </w:r>
      <w:r w:rsidRPr="00B570F7" w:rsidR="00E37F3E">
        <w:rPr>
          <w:rFonts w:ascii="Janson Text LT Pro" w:hAnsi="Janson Text LT Pro" w:cs="Times New Roman"/>
          <w:i/>
          <w:sz w:val="23"/>
          <w:szCs w:val="23"/>
        </w:rPr>
        <w:t xml:space="preserve"> </w:t>
      </w:r>
      <w:r w:rsidRPr="00B570F7">
        <w:rPr>
          <w:rFonts w:ascii="Janson Text LT Pro" w:hAnsi="Janson Text LT Pro" w:cs="Times New Roman"/>
          <w:i/>
          <w:sz w:val="23"/>
          <w:szCs w:val="23"/>
        </w:rPr>
        <w:t>das Leid der Menschen wach zu halten, erfährt jetzt einen neuen Impuls.</w:t>
      </w:r>
      <w:r w:rsidRPr="00B570F7" w:rsidR="009D0E4D">
        <w:rPr>
          <w:rFonts w:ascii="Janson Text LT Pro" w:hAnsi="Janson Text LT Pro" w:cs="Times New Roman"/>
          <w:i/>
          <w:sz w:val="23"/>
          <w:szCs w:val="23"/>
        </w:rPr>
        <w:t xml:space="preserve"> </w:t>
      </w:r>
    </w:p>
    <w:p w:rsidRPr="00B570F7" w:rsidR="00B570F7" w:rsidP="00C01326" w:rsidRDefault="00C01326" w14:paraId="7C1157B1" w14:textId="77777777">
      <w:pPr>
        <w:autoSpaceDE w:val="0"/>
        <w:autoSpaceDN w:val="0"/>
        <w:adjustRightInd w:val="0"/>
        <w:spacing w:after="0" w:line="240" w:lineRule="auto"/>
        <w:rPr>
          <w:rFonts w:ascii="Janson Text LT Pro" w:hAnsi="Janson Text LT Pro" w:cs="Times New Roman"/>
          <w:i/>
          <w:sz w:val="23"/>
          <w:szCs w:val="23"/>
        </w:rPr>
      </w:pPr>
      <w:r w:rsidRPr="00B570F7">
        <w:rPr>
          <w:rFonts w:ascii="Janson Text LT Pro" w:hAnsi="Janson Text LT Pro" w:cs="Times New Roman"/>
          <w:i/>
          <w:sz w:val="23"/>
          <w:szCs w:val="23"/>
        </w:rPr>
        <w:t>Uns erreicht eine Welle der Solidarität. Die Tagungsstätte wird neu entstehen.</w:t>
      </w:r>
      <w:r w:rsidRPr="00B570F7" w:rsidR="00CB1815">
        <w:rPr>
          <w:rFonts w:ascii="Janson Text LT Pro" w:hAnsi="Janson Text LT Pro" w:cs="Times New Roman"/>
          <w:i/>
          <w:sz w:val="23"/>
          <w:szCs w:val="23"/>
        </w:rPr>
        <w:t xml:space="preserve"> </w:t>
      </w:r>
    </w:p>
    <w:p w:rsidRPr="00B570F7" w:rsidR="00C01326" w:rsidP="00C01326" w:rsidRDefault="00E37F3E" w14:paraId="06AFBFDB" w14:textId="586D8197">
      <w:pPr>
        <w:autoSpaceDE w:val="0"/>
        <w:autoSpaceDN w:val="0"/>
        <w:adjustRightInd w:val="0"/>
        <w:spacing w:after="0" w:line="240" w:lineRule="auto"/>
        <w:rPr>
          <w:rFonts w:ascii="Janson Text LT Pro" w:hAnsi="Janson Text LT Pro" w:cs="Times New Roman"/>
          <w:i/>
          <w:sz w:val="23"/>
          <w:szCs w:val="23"/>
        </w:rPr>
      </w:pPr>
      <w:r w:rsidRPr="00B570F7">
        <w:rPr>
          <w:rFonts w:ascii="Janson Text LT Pro" w:hAnsi="Janson Text LT Pro" w:cs="Times New Roman"/>
          <w:i/>
          <w:sz w:val="23"/>
          <w:szCs w:val="23"/>
        </w:rPr>
        <w:t>Haß</w:t>
      </w:r>
      <w:r w:rsidRPr="00B570F7" w:rsidR="00C01326">
        <w:rPr>
          <w:rFonts w:ascii="Janson Text LT Pro" w:hAnsi="Janson Text LT Pro" w:cs="Times New Roman"/>
          <w:i/>
          <w:sz w:val="23"/>
          <w:szCs w:val="23"/>
        </w:rPr>
        <w:t xml:space="preserve"> und Gewalt haben keine Zukunft. Die Liebe zur Heimat wird obsiegen!</w:t>
      </w:r>
    </w:p>
    <w:p w:rsidRPr="00B570F7" w:rsidR="00B570F7" w:rsidP="00C01326" w:rsidRDefault="00B570F7" w14:paraId="74FED1C7" w14:textId="77777777">
      <w:pPr>
        <w:pStyle w:val="Standardeinzug"/>
        <w:ind w:left="0"/>
        <w:rPr>
          <w:rFonts w:ascii="Janson Text LT Pro" w:hAnsi="Janson Text LT Pro"/>
          <w:i/>
          <w:sz w:val="23"/>
          <w:szCs w:val="23"/>
        </w:rPr>
      </w:pPr>
    </w:p>
    <w:p w:rsidRPr="00B570F7" w:rsidR="00C01326" w:rsidP="00C01326" w:rsidRDefault="00C01326" w14:paraId="7E21470C" w14:textId="405E1956">
      <w:pPr>
        <w:pStyle w:val="Standardeinzug"/>
        <w:ind w:left="0"/>
        <w:rPr>
          <w:rFonts w:ascii="Janson Text LT Pro" w:hAnsi="Janson Text LT Pro"/>
          <w:sz w:val="23"/>
          <w:szCs w:val="23"/>
        </w:rPr>
      </w:pPr>
      <w:r w:rsidRPr="00B570F7">
        <w:rPr>
          <w:rFonts w:ascii="Janson Text LT Pro" w:hAnsi="Janson Text LT Pro"/>
          <w:i/>
          <w:sz w:val="23"/>
          <w:szCs w:val="23"/>
        </w:rPr>
        <w:t>Der Vorstand des Vereins Gedächtnisstätte</w:t>
      </w:r>
      <w:r w:rsidRPr="00B570F7" w:rsidR="00CB1815">
        <w:rPr>
          <w:rFonts w:ascii="Janson Text LT Pro" w:hAnsi="Janson Text LT Pro"/>
          <w:sz w:val="23"/>
          <w:szCs w:val="23"/>
        </w:rPr>
        <w:t>“</w:t>
      </w:r>
    </w:p>
    <w:p w:rsidRPr="00B570F7" w:rsidR="00C01326" w:rsidP="00A85FB5" w:rsidRDefault="00CB1815" w14:paraId="0F47CA07" w14:textId="07708ACB">
      <w:pPr>
        <w:pStyle w:val="StandardWeb"/>
        <w:rPr>
          <w:rFonts w:ascii="Janson Text LT Pro" w:hAnsi="Janson Text LT Pro"/>
          <w:i/>
          <w:sz w:val="23"/>
          <w:szCs w:val="23"/>
        </w:rPr>
      </w:pPr>
      <w:r w:rsidRPr="00B570F7">
        <w:rPr>
          <w:rFonts w:ascii="Janson Text LT Pro" w:hAnsi="Janson Text LT Pro"/>
          <w:sz w:val="23"/>
          <w:szCs w:val="23"/>
        </w:rPr>
        <w:t>Aufgrund der ü</w:t>
      </w:r>
      <w:r w:rsidRPr="00B570F7" w:rsidR="00397F3F">
        <w:rPr>
          <w:rFonts w:ascii="Janson Text LT Pro" w:hAnsi="Janson Text LT Pro"/>
          <w:sz w:val="23"/>
          <w:szCs w:val="23"/>
        </w:rPr>
        <w:t>berwältigende</w:t>
      </w:r>
      <w:r w:rsidRPr="00B570F7">
        <w:rPr>
          <w:rFonts w:ascii="Janson Text LT Pro" w:hAnsi="Janson Text LT Pro"/>
          <w:sz w:val="23"/>
          <w:szCs w:val="23"/>
        </w:rPr>
        <w:t>n</w:t>
      </w:r>
      <w:r w:rsidRPr="00B570F7" w:rsidR="00397F3F">
        <w:rPr>
          <w:rFonts w:ascii="Janson Text LT Pro" w:hAnsi="Janson Text LT Pro"/>
          <w:sz w:val="23"/>
          <w:szCs w:val="23"/>
        </w:rPr>
        <w:t xml:space="preserve"> Anteilnahme an dem Brandanschlag </w:t>
      </w:r>
      <w:r w:rsidRPr="00B570F7">
        <w:rPr>
          <w:rFonts w:ascii="Janson Text LT Pro" w:hAnsi="Janson Text LT Pro"/>
          <w:sz w:val="23"/>
          <w:szCs w:val="23"/>
        </w:rPr>
        <w:t xml:space="preserve">schrieb </w:t>
      </w:r>
      <w:r w:rsidRPr="00B570F7" w:rsidR="00397F3F">
        <w:rPr>
          <w:rFonts w:ascii="Janson Text LT Pro" w:hAnsi="Janson Text LT Pro"/>
          <w:sz w:val="23"/>
          <w:szCs w:val="23"/>
        </w:rPr>
        <w:t xml:space="preserve">der Vorstand </w:t>
      </w:r>
      <w:r w:rsidRPr="00B570F7">
        <w:rPr>
          <w:rFonts w:ascii="Janson Text LT Pro" w:hAnsi="Janson Text LT Pro"/>
          <w:sz w:val="23"/>
          <w:szCs w:val="23"/>
        </w:rPr>
        <w:t>„</w:t>
      </w:r>
      <w:r w:rsidRPr="00B570F7" w:rsidR="00397F3F">
        <w:rPr>
          <w:rFonts w:ascii="Janson Text LT Pro" w:hAnsi="Janson Text LT Pro"/>
          <w:i/>
          <w:sz w:val="23"/>
          <w:szCs w:val="23"/>
        </w:rPr>
        <w:t>Z</w:t>
      </w:r>
      <w:r w:rsidRPr="00B570F7" w:rsidR="00C01326">
        <w:rPr>
          <w:rFonts w:ascii="Janson Text LT Pro" w:hAnsi="Janson Text LT Pro"/>
          <w:i/>
          <w:sz w:val="23"/>
          <w:szCs w:val="23"/>
        </w:rPr>
        <w:t>unächst möchte ich mich im Namen des Vereins Gedächtnisstätte für den enormen solidarischen Zuspruch aus allen Teilen unseres Landes und auch aus dem Ausland bedanken.</w:t>
      </w:r>
      <w:r w:rsidR="00A85FB5">
        <w:rPr>
          <w:rFonts w:ascii="Janson Text LT Pro" w:hAnsi="Janson Text LT Pro"/>
          <w:i/>
          <w:sz w:val="23"/>
          <w:szCs w:val="23"/>
        </w:rPr>
        <w:t xml:space="preserve"> </w:t>
      </w:r>
      <w:r w:rsidRPr="00B570F7" w:rsidR="00C01326">
        <w:rPr>
          <w:rFonts w:ascii="Janson Text LT Pro" w:hAnsi="Janson Text LT Pro"/>
          <w:i/>
          <w:sz w:val="23"/>
          <w:szCs w:val="23"/>
        </w:rPr>
        <w:t>Außerdem übersende ich einige Bilder, die das Ausmaß der Zerstörung zeigen.</w:t>
      </w:r>
      <w:r w:rsidRPr="00B570F7">
        <w:rPr>
          <w:rFonts w:ascii="Janson Text LT Pro" w:hAnsi="Janson Text LT Pro"/>
          <w:i/>
          <w:sz w:val="23"/>
          <w:szCs w:val="23"/>
        </w:rPr>
        <w:t xml:space="preserve"> </w:t>
      </w:r>
      <w:r w:rsidRPr="00B570F7" w:rsidR="00C01326">
        <w:rPr>
          <w:rFonts w:ascii="Janson Text LT Pro" w:hAnsi="Janson Text LT Pro"/>
          <w:i/>
          <w:sz w:val="23"/>
          <w:szCs w:val="23"/>
        </w:rPr>
        <w:t>Eine innere Einstellung kann man durch Gewalt nicht stoppen!</w:t>
      </w:r>
    </w:p>
    <w:p w:rsidRPr="00B570F7" w:rsidR="00C01326" w:rsidP="00E37F3E" w:rsidRDefault="00C01326" w14:paraId="501E1F3F" w14:textId="77777777">
      <w:pPr>
        <w:pStyle w:val="StandardWeb"/>
        <w:spacing w:before="0" w:beforeAutospacing="0" w:after="0" w:afterAutospacing="0"/>
        <w:rPr>
          <w:rFonts w:ascii="Janson Text LT Pro" w:hAnsi="Janson Text LT Pro"/>
          <w:i/>
          <w:sz w:val="23"/>
          <w:szCs w:val="23"/>
        </w:rPr>
      </w:pPr>
      <w:r w:rsidRPr="00B570F7">
        <w:rPr>
          <w:rFonts w:ascii="Janson Text LT Pro" w:hAnsi="Janson Text LT Pro"/>
          <w:i/>
          <w:sz w:val="23"/>
          <w:szCs w:val="23"/>
        </w:rPr>
        <w:t>Mit freundlichem Gruß</w:t>
      </w:r>
    </w:p>
    <w:p w:rsidRPr="00B570F7" w:rsidR="00C01326" w:rsidP="00E37F3E" w:rsidRDefault="00C01326" w14:paraId="2EA19046" w14:textId="50413FA1">
      <w:pPr>
        <w:pStyle w:val="StandardWeb"/>
        <w:spacing w:before="0" w:beforeAutospacing="0" w:after="0" w:afterAutospacing="0"/>
        <w:rPr>
          <w:rFonts w:ascii="Janson Text LT Pro" w:hAnsi="Janson Text LT Pro"/>
          <w:sz w:val="23"/>
          <w:szCs w:val="23"/>
        </w:rPr>
      </w:pPr>
      <w:r w:rsidRPr="00B570F7">
        <w:rPr>
          <w:rFonts w:ascii="Janson Text LT Pro" w:hAnsi="Janson Text LT Pro"/>
          <w:i/>
          <w:sz w:val="23"/>
          <w:szCs w:val="23"/>
        </w:rPr>
        <w:t>Vorstand Verein Gedächtnisstätte</w:t>
      </w:r>
      <w:r w:rsidRPr="00B570F7" w:rsidR="00CB1815">
        <w:rPr>
          <w:rFonts w:ascii="Janson Text LT Pro" w:hAnsi="Janson Text LT Pro"/>
          <w:i/>
          <w:sz w:val="23"/>
          <w:szCs w:val="23"/>
        </w:rPr>
        <w:t>“</w:t>
      </w:r>
    </w:p>
    <w:p w:rsidR="00A85FB5" w:rsidP="00C01326" w:rsidRDefault="00E37F3E" w14:paraId="451C07EB" w14:textId="530A0A9B">
      <w:pPr>
        <w:pStyle w:val="StandardWeb"/>
        <w:rPr>
          <w:rFonts w:ascii="Janson Text LT Pro" w:hAnsi="Janson Text LT Pro"/>
          <w:sz w:val="23"/>
          <w:szCs w:val="23"/>
        </w:rPr>
      </w:pPr>
      <w:proofErr w:type="spellStart"/>
      <w:r w:rsidRPr="1F1BB8DC">
        <w:rPr>
          <w:rFonts w:ascii="Janson Text LT Pro" w:hAnsi="Janson Text LT Pro"/>
          <w:sz w:val="23"/>
          <w:szCs w:val="23"/>
        </w:rPr>
        <w:t>Guthmannshausen</w:t>
      </w:r>
      <w:proofErr w:type="spellEnd"/>
      <w:r w:rsidRPr="1F1BB8DC">
        <w:rPr>
          <w:rFonts w:ascii="Janson Text LT Pro" w:hAnsi="Janson Text LT Pro"/>
          <w:sz w:val="23"/>
          <w:szCs w:val="23"/>
        </w:rPr>
        <w:t xml:space="preserve"> ist niedergebrannt</w:t>
      </w:r>
      <w:r w:rsidRPr="1F1BB8DC" w:rsidR="00A85FB5">
        <w:rPr>
          <w:rFonts w:ascii="Janson Text LT Pro" w:hAnsi="Janson Text LT Pro"/>
          <w:sz w:val="23"/>
          <w:szCs w:val="23"/>
        </w:rPr>
        <w:t xml:space="preserve"> und der Schaden durch eine überwältigende Spendenbereitschaft und die Versicherung gedeckt. Für einige der </w:t>
      </w:r>
      <w:r w:rsidRPr="1F1BB8DC" w:rsidR="00080D51">
        <w:rPr>
          <w:rFonts w:ascii="Janson Text LT Pro" w:hAnsi="Janson Text LT Pro"/>
          <w:sz w:val="23"/>
          <w:szCs w:val="23"/>
        </w:rPr>
        <w:t xml:space="preserve">auch von Brandanschlägen </w:t>
      </w:r>
      <w:r w:rsidRPr="1F1BB8DC" w:rsidR="00A85FB5">
        <w:rPr>
          <w:rFonts w:ascii="Janson Text LT Pro" w:hAnsi="Janson Text LT Pro"/>
          <w:sz w:val="23"/>
          <w:szCs w:val="23"/>
        </w:rPr>
        <w:t>Betroffen wurde die Existenz der Familien vernichtet. Auch hier wird Hilfe benötigt.</w:t>
      </w:r>
    </w:p>
    <w:p w:rsidR="004519D3" w:rsidP="00C01326" w:rsidRDefault="0744425C" w14:paraId="68D32711" w14:textId="6DC2C808">
      <w:pPr>
        <w:pStyle w:val="StandardWeb"/>
        <w:rPr>
          <w:rFonts w:ascii="Janson Text LT Pro" w:hAnsi="Janson Text LT Pro"/>
          <w:sz w:val="23"/>
          <w:szCs w:val="23"/>
        </w:rPr>
      </w:pPr>
      <w:r w:rsidRPr="6DA8AD45" w:rsidR="0744425C">
        <w:rPr>
          <w:rFonts w:ascii="Janson Text LT Pro" w:hAnsi="Janson Text LT Pro"/>
          <w:sz w:val="23"/>
          <w:szCs w:val="23"/>
        </w:rPr>
        <w:t>Wir betonen: Über die politische Anschauung der Opfer sind wir nicht informiert. Das spielt auch keine Rolle, denn auch derjenige, dessen Anschauung ich ablehne, verdient in dem Augen</w:t>
      </w:r>
      <w:r w:rsidRPr="6DA8AD45" w:rsidR="4FE384E2">
        <w:rPr>
          <w:rFonts w:ascii="Janson Text LT Pro" w:hAnsi="Janson Text LT Pro"/>
          <w:sz w:val="23"/>
          <w:szCs w:val="23"/>
        </w:rPr>
        <w:t xml:space="preserve">blick Solidarität, wo er aufgrund seiner Meinung </w:t>
      </w:r>
      <w:r w:rsidRPr="6DA8AD45" w:rsidR="004519D3">
        <w:rPr>
          <w:rFonts w:ascii="Janson Text LT Pro" w:hAnsi="Janson Text LT Pro"/>
          <w:sz w:val="23"/>
          <w:szCs w:val="23"/>
        </w:rPr>
        <w:t>drangsaliert wird</w:t>
      </w:r>
      <w:r w:rsidRPr="6DA8AD45" w:rsidR="4FE384E2">
        <w:rPr>
          <w:rFonts w:ascii="Janson Text LT Pro" w:hAnsi="Janson Text LT Pro"/>
          <w:sz w:val="23"/>
          <w:szCs w:val="23"/>
        </w:rPr>
        <w:t xml:space="preserve"> und Verbrechen an ihm verübt werden. </w:t>
      </w:r>
      <w:r w:rsidRPr="6DA8AD45" w:rsidR="004519D3">
        <w:rPr>
          <w:rFonts w:ascii="Janson Text LT Pro" w:hAnsi="Janson Text LT Pro"/>
          <w:sz w:val="23"/>
          <w:szCs w:val="23"/>
        </w:rPr>
        <w:t xml:space="preserve">Das ist eine weitere Merkwürdigkeit. Das Asylrecht benutzen die Linken und Antifaschisten immer, um darauf hinzuweisen, wie arm die Verfolgten sind. Und hier </w:t>
      </w:r>
      <w:r w:rsidRPr="6DA8AD45" w:rsidR="004519D3">
        <w:rPr>
          <w:rFonts w:ascii="Janson Text LT Pro" w:hAnsi="Janson Text LT Pro"/>
          <w:sz w:val="23"/>
          <w:szCs w:val="23"/>
        </w:rPr>
        <w:t xml:space="preserve">verfolgen sie selbst Menschen, </w:t>
      </w:r>
      <w:r w:rsidRPr="6DA8AD45" w:rsidR="3282F1D9">
        <w:rPr>
          <w:rFonts w:ascii="Janson Text LT Pro" w:hAnsi="Janson Text LT Pro"/>
          <w:sz w:val="23"/>
          <w:szCs w:val="23"/>
        </w:rPr>
        <w:t>p</w:t>
      </w:r>
      <w:r w:rsidRPr="6DA8AD45" w:rsidR="004519D3">
        <w:rPr>
          <w:rFonts w:ascii="Janson Text LT Pro" w:hAnsi="Janson Text LT Pro"/>
          <w:sz w:val="23"/>
          <w:szCs w:val="23"/>
        </w:rPr>
        <w:t xml:space="preserve">rügeln sie halbtot, zünden ihre Häuser an? Das hat weder mit politischer Auseinandersetzung noch mit Menschlichkeit </w:t>
      </w:r>
      <w:r w:rsidRPr="6DA8AD45" w:rsidR="73D80844">
        <w:rPr>
          <w:rFonts w:ascii="Janson Text LT Pro" w:hAnsi="Janson Text LT Pro"/>
          <w:sz w:val="23"/>
          <w:szCs w:val="23"/>
        </w:rPr>
        <w:t>irgendetwas</w:t>
      </w:r>
      <w:r w:rsidRPr="6DA8AD45" w:rsidR="004519D3">
        <w:rPr>
          <w:rFonts w:ascii="Janson Text LT Pro" w:hAnsi="Janson Text LT Pro"/>
          <w:sz w:val="23"/>
          <w:szCs w:val="23"/>
        </w:rPr>
        <w:t xml:space="preserve"> zu tun.</w:t>
      </w:r>
    </w:p>
    <w:p w:rsidRPr="004519D3" w:rsidR="004519D3" w:rsidP="004519D3" w:rsidRDefault="004519D3" w14:paraId="1876E3C8" w14:textId="1C705375">
      <w:pPr>
        <w:pStyle w:val="StandardWeb"/>
        <w:rPr>
          <w:i/>
          <w:iCs/>
        </w:rPr>
      </w:pPr>
      <w:r>
        <w:rPr>
          <w:rFonts w:ascii="Janson Text LT Pro" w:hAnsi="Janson Text LT Pro"/>
          <w:sz w:val="23"/>
          <w:szCs w:val="23"/>
        </w:rPr>
        <w:t xml:space="preserve">Schon Schiller wußte: </w:t>
      </w:r>
      <w:r w:rsidRPr="004519D3">
        <w:rPr>
          <w:i/>
          <w:iCs/>
        </w:rPr>
        <w:t>Gefährlich</w:t>
      </w:r>
      <w:r w:rsidRPr="004519D3">
        <w:rPr>
          <w:b/>
          <w:bCs/>
          <w:i/>
          <w:iCs/>
        </w:rPr>
        <w:t xml:space="preserve"> </w:t>
      </w:r>
      <w:r w:rsidRPr="004519D3">
        <w:rPr>
          <w:i/>
          <w:iCs/>
        </w:rPr>
        <w:t>ist's, den Leu zu wecken, Verderblich ist des Tigers Zahn, Jedoch der schrecklichste der Schrecken, Das ist der Mensch in seinem Wahn.</w:t>
      </w:r>
    </w:p>
    <w:p w:rsidR="004519D3" w:rsidP="00C01326" w:rsidRDefault="004519D3" w14:paraId="3D1F57A3" w14:textId="03849650">
      <w:pPr>
        <w:pStyle w:val="StandardWeb"/>
        <w:rPr>
          <w:rFonts w:ascii="Janson Text LT Pro" w:hAnsi="Janson Text LT Pro"/>
          <w:sz w:val="23"/>
          <w:szCs w:val="23"/>
        </w:rPr>
      </w:pPr>
      <w:r>
        <w:rPr>
          <w:rFonts w:ascii="Janson Text LT Pro" w:hAnsi="Janson Text LT Pro"/>
          <w:sz w:val="23"/>
          <w:szCs w:val="23"/>
        </w:rPr>
        <w:t>Wann und ob das den Tätern einmal bewußt wird?</w:t>
      </w:r>
    </w:p>
    <w:p w:rsidR="00E37F3E" w:rsidP="00C01326" w:rsidRDefault="004519D3" w14:paraId="171FD1F0" w14:textId="3D6BBA34">
      <w:pPr>
        <w:pStyle w:val="StandardWeb"/>
        <w:rPr>
          <w:rFonts w:ascii="Janson Text LT Pro" w:hAnsi="Janson Text LT Pro"/>
          <w:sz w:val="23"/>
          <w:szCs w:val="23"/>
        </w:rPr>
      </w:pPr>
      <w:r>
        <w:rPr>
          <w:rFonts w:ascii="Janson Text LT Pro" w:hAnsi="Janson Text LT Pro"/>
          <w:sz w:val="23"/>
          <w:szCs w:val="23"/>
        </w:rPr>
        <w:t>E</w:t>
      </w:r>
      <w:r w:rsidRPr="00B570F7" w:rsidR="00E37F3E">
        <w:rPr>
          <w:rFonts w:ascii="Janson Text LT Pro" w:hAnsi="Janson Text LT Pro"/>
          <w:sz w:val="23"/>
          <w:szCs w:val="23"/>
        </w:rPr>
        <w:t xml:space="preserve">s gilt nun, dafür Sorge zu tragen, daß nicht noch weitere Gebäude vernichtet werden. Dankenswerter Weise gibt es im In- und Ausland noch genügend Menschen, die sich Gedanken um ein allgemeines Sicherheitskonzept für gefährdete Gebäude (unabhängig von der </w:t>
      </w:r>
      <w:r w:rsidRPr="00B570F7" w:rsidR="009D0E4D">
        <w:rPr>
          <w:rFonts w:ascii="Janson Text LT Pro" w:hAnsi="Janson Text LT Pro"/>
          <w:sz w:val="23"/>
          <w:szCs w:val="23"/>
        </w:rPr>
        <w:t>Organisation</w:t>
      </w:r>
      <w:r w:rsidRPr="00B570F7" w:rsidR="00E37F3E">
        <w:rPr>
          <w:rFonts w:ascii="Janson Text LT Pro" w:hAnsi="Janson Text LT Pro"/>
          <w:sz w:val="23"/>
          <w:szCs w:val="23"/>
        </w:rPr>
        <w:t xml:space="preserve">, der das </w:t>
      </w:r>
      <w:r w:rsidRPr="00B570F7" w:rsidR="009D0E4D">
        <w:rPr>
          <w:rFonts w:ascii="Janson Text LT Pro" w:hAnsi="Janson Text LT Pro"/>
          <w:sz w:val="23"/>
          <w:szCs w:val="23"/>
        </w:rPr>
        <w:t>Gebäude</w:t>
      </w:r>
      <w:r w:rsidRPr="00B570F7" w:rsidR="00E37F3E">
        <w:rPr>
          <w:rFonts w:ascii="Janson Text LT Pro" w:hAnsi="Janson Text LT Pro"/>
          <w:sz w:val="23"/>
          <w:szCs w:val="23"/>
        </w:rPr>
        <w:t xml:space="preserve"> gehört) mach</w:t>
      </w:r>
      <w:r w:rsidRPr="00B570F7" w:rsidR="00CB1815">
        <w:rPr>
          <w:rFonts w:ascii="Janson Text LT Pro" w:hAnsi="Janson Text LT Pro"/>
          <w:sz w:val="23"/>
          <w:szCs w:val="23"/>
        </w:rPr>
        <w:t>en</w:t>
      </w:r>
      <w:r w:rsidRPr="00B570F7" w:rsidR="00E37F3E">
        <w:rPr>
          <w:rFonts w:ascii="Janson Text LT Pro" w:hAnsi="Janson Text LT Pro"/>
          <w:sz w:val="23"/>
          <w:szCs w:val="23"/>
        </w:rPr>
        <w:t xml:space="preserve">. Um auch hierfür eine </w:t>
      </w:r>
      <w:r w:rsidRPr="00B570F7" w:rsidR="00CB1815">
        <w:rPr>
          <w:rFonts w:ascii="Janson Text LT Pro" w:hAnsi="Janson Text LT Pro"/>
          <w:sz w:val="23"/>
          <w:szCs w:val="23"/>
        </w:rPr>
        <w:t xml:space="preserve">finanzielle </w:t>
      </w:r>
      <w:r w:rsidRPr="00B570F7" w:rsidR="00E37F3E">
        <w:rPr>
          <w:rFonts w:ascii="Janson Text LT Pro" w:hAnsi="Janson Text LT Pro"/>
          <w:sz w:val="23"/>
          <w:szCs w:val="23"/>
        </w:rPr>
        <w:t xml:space="preserve">Grundlage zu schaffen, können Sie auf folgendes Konto einen Beitrag überweisen: </w:t>
      </w:r>
    </w:p>
    <w:p w:rsidRPr="00B570F7" w:rsidR="00A85FB5" w:rsidP="00C01326" w:rsidRDefault="00A85FB5" w14:paraId="5DC811A3" w14:textId="09A3914B">
      <w:pPr>
        <w:pStyle w:val="StandardWeb"/>
        <w:rPr>
          <w:rFonts w:ascii="Janson Text LT Pro" w:hAnsi="Janson Text LT Pro"/>
          <w:sz w:val="23"/>
          <w:szCs w:val="23"/>
        </w:rPr>
      </w:pPr>
      <w:r>
        <w:rPr>
          <w:rFonts w:ascii="Janson Text LT Pro" w:hAnsi="Janson Text LT Pro"/>
          <w:sz w:val="23"/>
          <w:szCs w:val="23"/>
        </w:rPr>
        <w:t>Um nicht zu viele unterschiedliche Konten zu haben, können für beide Fälle Spenden überwiesen werden, zu Unterscheidung bitte mit unterschiedlichen Stichworten:</w:t>
      </w:r>
    </w:p>
    <w:p w:rsidRPr="000605CD" w:rsidR="000605CD" w:rsidP="009C48F2" w:rsidRDefault="000605CD" w14:paraId="5D4AA8CD" w14:textId="00E8B14E">
      <w:pPr>
        <w:pStyle w:val="Standardeinzug"/>
        <w:ind w:left="0"/>
        <w:rPr>
          <w:rFonts w:ascii="Janson Text LT Pro" w:hAnsi="Janson Text LT Pro"/>
          <w:b/>
          <w:bCs/>
          <w:sz w:val="23"/>
          <w:szCs w:val="23"/>
        </w:rPr>
      </w:pPr>
      <w:r>
        <w:rPr>
          <w:rFonts w:ascii="Janson Text LT Pro" w:hAnsi="Janson Text LT Pro"/>
          <w:sz w:val="23"/>
          <w:szCs w:val="23"/>
        </w:rPr>
        <w:t xml:space="preserve">Name des Kontos: </w:t>
      </w:r>
      <w:r w:rsidRPr="000605CD">
        <w:rPr>
          <w:rFonts w:ascii="Janson Text LT Pro" w:hAnsi="Janson Text LT Pro"/>
          <w:b/>
          <w:bCs/>
          <w:sz w:val="23"/>
          <w:szCs w:val="23"/>
        </w:rPr>
        <w:t>Solidarität jetzt</w:t>
      </w:r>
      <w:r w:rsidRPr="000605CD" w:rsidR="009C48F2">
        <w:rPr>
          <w:rFonts w:ascii="Janson Text LT Pro" w:hAnsi="Janson Text LT Pro"/>
          <w:b/>
          <w:bCs/>
          <w:sz w:val="23"/>
          <w:szCs w:val="23"/>
        </w:rPr>
        <w:t xml:space="preserve"> </w:t>
      </w:r>
    </w:p>
    <w:p w:rsidR="009D0E4D" w:rsidP="009C48F2" w:rsidRDefault="00C01326" w14:paraId="599F3979" w14:textId="22276B43">
      <w:pPr>
        <w:pStyle w:val="Standardeinzug"/>
        <w:ind w:left="0"/>
        <w:rPr>
          <w:rFonts w:ascii="Janson Text LT Pro" w:hAnsi="Janson Text LT Pro"/>
          <w:sz w:val="23"/>
          <w:szCs w:val="23"/>
        </w:rPr>
      </w:pPr>
      <w:r w:rsidRPr="00B570F7">
        <w:rPr>
          <w:rFonts w:ascii="Janson Text LT Pro" w:hAnsi="Janson Text LT Pro"/>
          <w:sz w:val="23"/>
          <w:szCs w:val="23"/>
        </w:rPr>
        <w:t xml:space="preserve">Stichwort </w:t>
      </w:r>
      <w:r w:rsidR="00B570F7">
        <w:rPr>
          <w:rFonts w:ascii="Janson Text LT Pro" w:hAnsi="Janson Text LT Pro"/>
          <w:sz w:val="23"/>
          <w:szCs w:val="23"/>
        </w:rPr>
        <w:t>„</w:t>
      </w:r>
      <w:r w:rsidRPr="009C48F2">
        <w:rPr>
          <w:rFonts w:ascii="Janson Text LT Pro" w:hAnsi="Janson Text LT Pro"/>
          <w:b/>
          <w:bCs/>
          <w:sz w:val="23"/>
          <w:szCs w:val="23"/>
        </w:rPr>
        <w:t>Gebäudesicherung</w:t>
      </w:r>
      <w:r w:rsidR="00B570F7">
        <w:rPr>
          <w:rFonts w:ascii="Janson Text LT Pro" w:hAnsi="Janson Text LT Pro"/>
          <w:sz w:val="23"/>
          <w:szCs w:val="23"/>
        </w:rPr>
        <w:t>“</w:t>
      </w:r>
    </w:p>
    <w:p w:rsidRPr="00A85FB5" w:rsidR="00A85FB5" w:rsidP="009C48F2" w:rsidRDefault="00A85FB5" w14:paraId="05CBD32A" w14:textId="5432CE09">
      <w:pPr>
        <w:pStyle w:val="Standardeinzug"/>
        <w:ind w:left="0"/>
        <w:rPr>
          <w:rFonts w:ascii="Janson Text LT Pro" w:hAnsi="Janson Text LT Pro"/>
          <w:b/>
          <w:bCs/>
          <w:sz w:val="23"/>
          <w:szCs w:val="23"/>
        </w:rPr>
      </w:pPr>
      <w:r w:rsidRPr="008532C2">
        <w:rPr>
          <w:rFonts w:ascii="Janson Text LT Pro" w:hAnsi="Janson Text LT Pro"/>
          <w:i/>
          <w:iCs/>
          <w:sz w:val="23"/>
          <w:szCs w:val="23"/>
        </w:rPr>
        <w:t>Oder</w:t>
      </w:r>
      <w:r>
        <w:rPr>
          <w:rFonts w:ascii="Janson Text LT Pro" w:hAnsi="Janson Text LT Pro"/>
          <w:sz w:val="23"/>
          <w:szCs w:val="23"/>
        </w:rPr>
        <w:t xml:space="preserve"> </w:t>
      </w:r>
      <w:r w:rsidRPr="00A85FB5">
        <w:rPr>
          <w:rFonts w:ascii="Janson Text LT Pro" w:hAnsi="Janson Text LT Pro"/>
          <w:b/>
          <w:bCs/>
          <w:sz w:val="23"/>
          <w:szCs w:val="23"/>
        </w:rPr>
        <w:t>„Aufbauhilfe“</w:t>
      </w:r>
    </w:p>
    <w:p w:rsidR="000605CD" w:rsidP="000605CD" w:rsidRDefault="000605CD" w14:paraId="3EA084CE" w14:textId="77777777">
      <w:pPr>
        <w:pStyle w:val="Standardeinzug"/>
        <w:ind w:left="0"/>
        <w:rPr>
          <w:b/>
        </w:rPr>
      </w:pPr>
      <w:r w:rsidRPr="00A15DD9">
        <w:rPr>
          <w:b/>
        </w:rPr>
        <w:t>IBAN: DE 18 6209 1800 0269 0150 00</w:t>
      </w:r>
      <w:r>
        <w:rPr>
          <w:b/>
        </w:rPr>
        <w:t xml:space="preserve">, </w:t>
      </w:r>
    </w:p>
    <w:p w:rsidR="000605CD" w:rsidP="000605CD" w:rsidRDefault="000605CD" w14:paraId="2F13B585" w14:textId="77777777">
      <w:pPr>
        <w:pStyle w:val="Standardeinzug"/>
        <w:ind w:left="0"/>
        <w:rPr>
          <w:b/>
        </w:rPr>
      </w:pPr>
      <w:r w:rsidRPr="00A15DD9">
        <w:rPr>
          <w:b/>
        </w:rPr>
        <w:t>BIC GENODES1VHL</w:t>
      </w:r>
    </w:p>
    <w:p w:rsidR="009D0E4D" w:rsidP="009D0E4D" w:rsidRDefault="009D0E4D" w14:paraId="3F59CCD7" w14:textId="35534BAF">
      <w:pPr>
        <w:pStyle w:val="Standardeinzug"/>
        <w:spacing w:line="276" w:lineRule="auto"/>
        <w:ind w:left="0"/>
        <w:rPr>
          <w:rFonts w:ascii="Janson Text LT Pro" w:hAnsi="Janson Text LT Pro"/>
          <w:sz w:val="23"/>
          <w:szCs w:val="23"/>
        </w:rPr>
      </w:pPr>
      <w:r w:rsidRPr="00B570F7">
        <w:rPr>
          <w:rFonts w:ascii="Janson Text LT Pro" w:hAnsi="Janson Text LT Pro"/>
          <w:sz w:val="23"/>
          <w:szCs w:val="23"/>
        </w:rPr>
        <w:t xml:space="preserve">Wir danken schon jetzt für Ihre </w:t>
      </w:r>
      <w:r w:rsidR="00B570F7">
        <w:rPr>
          <w:rFonts w:ascii="Janson Text LT Pro" w:hAnsi="Janson Text LT Pro"/>
          <w:sz w:val="23"/>
          <w:szCs w:val="23"/>
        </w:rPr>
        <w:t>Unterstützung</w:t>
      </w:r>
      <w:r w:rsidRPr="00B570F7">
        <w:rPr>
          <w:rFonts w:ascii="Janson Text LT Pro" w:hAnsi="Janson Text LT Pro"/>
          <w:sz w:val="23"/>
          <w:szCs w:val="23"/>
        </w:rPr>
        <w:t>!</w:t>
      </w:r>
    </w:p>
    <w:p w:rsidRPr="00B570F7" w:rsidR="00D278D8" w:rsidP="009D0E4D" w:rsidRDefault="00D278D8" w14:paraId="578B3C3C" w14:textId="37E736F9">
      <w:pPr>
        <w:pStyle w:val="Standardeinzug"/>
        <w:spacing w:line="276" w:lineRule="auto"/>
        <w:ind w:left="0"/>
        <w:rPr>
          <w:rFonts w:ascii="Janson Text LT Pro" w:hAnsi="Janson Text LT Pro"/>
          <w:sz w:val="23"/>
          <w:szCs w:val="23"/>
        </w:rPr>
      </w:pPr>
      <w:r w:rsidR="00D278D8">
        <w:drawing>
          <wp:inline wp14:editId="6DA8AD45" wp14:anchorId="6F823803">
            <wp:extent cx="5760720" cy="4320540"/>
            <wp:effectExtent l="0" t="0" r="0" b="3810"/>
            <wp:docPr id="5" name="Grafik 5" title=""/>
            <wp:cNvGraphicFramePr>
              <a:graphicFrameLocks noChangeAspect="1"/>
            </wp:cNvGraphicFramePr>
            <a:graphic>
              <a:graphicData uri="http://schemas.openxmlformats.org/drawingml/2006/picture">
                <pic:pic>
                  <pic:nvPicPr>
                    <pic:cNvPr id="0" name="Grafik 5"/>
                    <pic:cNvPicPr/>
                  </pic:nvPicPr>
                  <pic:blipFill>
                    <a:blip r:embed="Rb044feea980c46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4320540"/>
                    </a:xfrm>
                    <a:prstGeom prst="rect">
                      <a:avLst/>
                    </a:prstGeom>
                  </pic:spPr>
                </pic:pic>
              </a:graphicData>
            </a:graphic>
          </wp:inline>
        </w:drawing>
      </w:r>
    </w:p>
    <w:sectPr w:rsidRPr="00B570F7" w:rsidR="00D278D8">
      <w:pgSz w:w="11906" w:h="16838" w:orient="portrait"/>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S-Breitkopf-Fraktur">
    <w:panose1 w:val="00000000000000000000"/>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Janson Text LT Pro">
    <w:panose1 w:val="02030602060506020303"/>
    <w:charset w:val="00"/>
    <w:family w:val="roman"/>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326"/>
    <w:rsid w:val="00034A81"/>
    <w:rsid w:val="000605CD"/>
    <w:rsid w:val="00080D51"/>
    <w:rsid w:val="000F7B2B"/>
    <w:rsid w:val="00111B88"/>
    <w:rsid w:val="001750DE"/>
    <w:rsid w:val="00191523"/>
    <w:rsid w:val="002221EA"/>
    <w:rsid w:val="002C698E"/>
    <w:rsid w:val="00397F3F"/>
    <w:rsid w:val="004519D3"/>
    <w:rsid w:val="004A594B"/>
    <w:rsid w:val="004C5BCD"/>
    <w:rsid w:val="00522167"/>
    <w:rsid w:val="0057671C"/>
    <w:rsid w:val="00577766"/>
    <w:rsid w:val="005A33B5"/>
    <w:rsid w:val="006650C0"/>
    <w:rsid w:val="006F6411"/>
    <w:rsid w:val="007A3E31"/>
    <w:rsid w:val="007A4BF4"/>
    <w:rsid w:val="007E4CEA"/>
    <w:rsid w:val="00807A3B"/>
    <w:rsid w:val="008532C2"/>
    <w:rsid w:val="008E2E30"/>
    <w:rsid w:val="009C48F2"/>
    <w:rsid w:val="009D0E4D"/>
    <w:rsid w:val="00A5167A"/>
    <w:rsid w:val="00A803E7"/>
    <w:rsid w:val="00A85FB5"/>
    <w:rsid w:val="00A94704"/>
    <w:rsid w:val="00B570F7"/>
    <w:rsid w:val="00BE0FD6"/>
    <w:rsid w:val="00BF35A4"/>
    <w:rsid w:val="00C01326"/>
    <w:rsid w:val="00C558B0"/>
    <w:rsid w:val="00C669B5"/>
    <w:rsid w:val="00CA453F"/>
    <w:rsid w:val="00CB1815"/>
    <w:rsid w:val="00CF457B"/>
    <w:rsid w:val="00D278D8"/>
    <w:rsid w:val="00DD0536"/>
    <w:rsid w:val="00DF0DBF"/>
    <w:rsid w:val="00DF5A63"/>
    <w:rsid w:val="00E37F3E"/>
    <w:rsid w:val="00FD1EAC"/>
    <w:rsid w:val="0744425C"/>
    <w:rsid w:val="1F1BB8DC"/>
    <w:rsid w:val="3282F1D9"/>
    <w:rsid w:val="32A35FA3"/>
    <w:rsid w:val="4FE384E2"/>
    <w:rsid w:val="53110C9F"/>
    <w:rsid w:val="53990981"/>
    <w:rsid w:val="6DA8AD45"/>
    <w:rsid w:val="6F9295C2"/>
    <w:rsid w:val="73D80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46B42"/>
  <w15:chartTrackingRefBased/>
  <w15:docId w15:val="{0801B4C2-24D9-4544-BDC5-404F39F6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cs="Times New Roman" w:eastAsiaTheme="minorHAns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DF5A63"/>
    <w:pPr>
      <w:spacing w:after="200" w:line="276" w:lineRule="auto"/>
    </w:pPr>
    <w:rPr>
      <w:rFonts w:cstheme="minorBidi"/>
      <w:sz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F457B"/>
    <w:pPr>
      <w:spacing w:after="0" w:line="240" w:lineRule="auto"/>
    </w:pPr>
    <w:rPr>
      <w:szCs w:val="20"/>
    </w:rPr>
  </w:style>
  <w:style w:type="character" w:styleId="FunotentextZchn" w:customStyle="1">
    <w:name w:val="Fußnotentext Zchn"/>
    <w:basedOn w:val="Absatz-Standardschriftart"/>
    <w:link w:val="Funotentext"/>
    <w:uiPriority w:val="99"/>
    <w:semiHidden/>
    <w:rsid w:val="00CF457B"/>
    <w:rPr>
      <w:sz w:val="20"/>
      <w:szCs w:val="20"/>
      <w:vertAlign w:val="superscript"/>
    </w:rPr>
  </w:style>
  <w:style w:type="paragraph" w:styleId="Fu-Endnotenberschrift">
    <w:name w:val="Note Heading"/>
    <w:basedOn w:val="Standard"/>
    <w:next w:val="Standard"/>
    <w:link w:val="Fu-EndnotenberschriftZchn"/>
    <w:uiPriority w:val="99"/>
    <w:semiHidden/>
    <w:unhideWhenUsed/>
    <w:rsid w:val="00CF457B"/>
    <w:pPr>
      <w:spacing w:after="0" w:line="240" w:lineRule="auto"/>
    </w:pPr>
  </w:style>
  <w:style w:type="character" w:styleId="Fu-EndnotenberschriftZchn" w:customStyle="1">
    <w:name w:val="Fuß/-Endnotenüberschrift Zchn"/>
    <w:basedOn w:val="Absatz-Standardschriftart"/>
    <w:link w:val="Fu-Endnotenberschrift"/>
    <w:uiPriority w:val="99"/>
    <w:semiHidden/>
    <w:rsid w:val="00CF457B"/>
  </w:style>
  <w:style w:type="paragraph" w:styleId="Breitkopffraktur" w:customStyle="1">
    <w:name w:val="Breitkopffraktur"/>
    <w:basedOn w:val="Index1"/>
    <w:qFormat/>
    <w:rsid w:val="002221EA"/>
    <w:rPr>
      <w:rFonts w:ascii="DS-Breitkopf-Fraktur" w:hAnsi="DS-Breitkopf-Fraktur"/>
      <w:sz w:val="28"/>
      <w:szCs w:val="28"/>
      <w14:ligatures w14:val="all"/>
    </w:rPr>
  </w:style>
  <w:style w:type="paragraph" w:styleId="Index1">
    <w:name w:val="index 1"/>
    <w:basedOn w:val="Standard"/>
    <w:next w:val="Standard"/>
    <w:autoRedefine/>
    <w:uiPriority w:val="99"/>
    <w:semiHidden/>
    <w:unhideWhenUsed/>
    <w:rsid w:val="002221EA"/>
    <w:pPr>
      <w:spacing w:after="0" w:line="240" w:lineRule="auto"/>
      <w:ind w:left="220" w:hanging="220"/>
    </w:pPr>
  </w:style>
  <w:style w:type="paragraph" w:styleId="Standardeinzug">
    <w:name w:val="Normal Indent"/>
    <w:basedOn w:val="Standard"/>
    <w:rsid w:val="00C01326"/>
    <w:pPr>
      <w:spacing w:after="0" w:line="240" w:lineRule="auto"/>
      <w:ind w:left="708"/>
    </w:pPr>
    <w:rPr>
      <w:rFonts w:eastAsia="Times New Roman" w:cs="Times New Roman"/>
      <w:szCs w:val="24"/>
      <w:lang w:eastAsia="de-DE"/>
    </w:rPr>
  </w:style>
  <w:style w:type="paragraph" w:styleId="StandardWeb">
    <w:name w:val="Normal (Web)"/>
    <w:basedOn w:val="Standard"/>
    <w:uiPriority w:val="99"/>
    <w:unhideWhenUsed/>
    <w:rsid w:val="00C01326"/>
    <w:pPr>
      <w:spacing w:before="100" w:beforeAutospacing="1" w:after="100" w:afterAutospacing="1" w:line="240" w:lineRule="auto"/>
    </w:pPr>
    <w:rPr>
      <w:rFonts w:eastAsia="Times New Roman" w:cs="Times New Roman"/>
      <w:szCs w:val="24"/>
      <w:lang w:eastAsia="de-DE"/>
    </w:rPr>
  </w:style>
  <w:style w:type="character" w:styleId="Kommentarzeichen">
    <w:name w:val="annotation reference"/>
    <w:basedOn w:val="Absatz-Standardschriftart"/>
    <w:uiPriority w:val="99"/>
    <w:semiHidden/>
    <w:unhideWhenUsed/>
    <w:rsid w:val="00DD0536"/>
    <w:rPr>
      <w:sz w:val="16"/>
      <w:szCs w:val="16"/>
    </w:rPr>
  </w:style>
  <w:style w:type="paragraph" w:styleId="Kommentartext">
    <w:name w:val="annotation text"/>
    <w:basedOn w:val="Standard"/>
    <w:link w:val="KommentartextZchn"/>
    <w:uiPriority w:val="99"/>
    <w:semiHidden/>
    <w:unhideWhenUsed/>
    <w:rsid w:val="00DD0536"/>
    <w:pPr>
      <w:spacing w:line="240" w:lineRule="auto"/>
    </w:pPr>
    <w:rPr>
      <w:sz w:val="20"/>
      <w:szCs w:val="20"/>
    </w:rPr>
  </w:style>
  <w:style w:type="character" w:styleId="KommentartextZchn" w:customStyle="1">
    <w:name w:val="Kommentartext Zchn"/>
    <w:basedOn w:val="Absatz-Standardschriftart"/>
    <w:link w:val="Kommentartext"/>
    <w:uiPriority w:val="99"/>
    <w:semiHidden/>
    <w:rsid w:val="00DD0536"/>
    <w:rPr>
      <w:rFonts w:cstheme="minorBidi"/>
      <w:sz w:val="20"/>
      <w:szCs w:val="20"/>
    </w:rPr>
  </w:style>
  <w:style w:type="paragraph" w:styleId="Kommentarthema">
    <w:name w:val="annotation subject"/>
    <w:basedOn w:val="Kommentartext"/>
    <w:next w:val="Kommentartext"/>
    <w:link w:val="KommentarthemaZchn"/>
    <w:uiPriority w:val="99"/>
    <w:semiHidden/>
    <w:unhideWhenUsed/>
    <w:rsid w:val="00DD0536"/>
    <w:rPr>
      <w:b/>
      <w:bCs/>
    </w:rPr>
  </w:style>
  <w:style w:type="character" w:styleId="KommentarthemaZchn" w:customStyle="1">
    <w:name w:val="Kommentarthema Zchn"/>
    <w:basedOn w:val="KommentartextZchn"/>
    <w:link w:val="Kommentarthema"/>
    <w:uiPriority w:val="99"/>
    <w:semiHidden/>
    <w:rsid w:val="00DD0536"/>
    <w:rPr>
      <w:rFonts w:cstheme="minorBidi"/>
      <w:b/>
      <w:bCs/>
      <w:sz w:val="20"/>
      <w:szCs w:val="20"/>
    </w:rPr>
  </w:style>
  <w:style w:type="paragraph" w:styleId="Sprechblasentext">
    <w:name w:val="Balloon Text"/>
    <w:basedOn w:val="Standard"/>
    <w:link w:val="SprechblasentextZchn"/>
    <w:uiPriority w:val="99"/>
    <w:semiHidden/>
    <w:unhideWhenUsed/>
    <w:rsid w:val="00DD0536"/>
    <w:pPr>
      <w:spacing w:after="0" w:line="240" w:lineRule="auto"/>
    </w:pPr>
    <w:rPr>
      <w:rFonts w:ascii="Segoe UI" w:hAnsi="Segoe UI" w:cs="Segoe UI"/>
      <w:sz w:val="18"/>
      <w:szCs w:val="18"/>
    </w:rPr>
  </w:style>
  <w:style w:type="character" w:styleId="SprechblasentextZchn" w:customStyle="1">
    <w:name w:val="Sprechblasentext Zchn"/>
    <w:basedOn w:val="Absatz-Standardschriftart"/>
    <w:link w:val="Sprechblasentext"/>
    <w:uiPriority w:val="99"/>
    <w:semiHidden/>
    <w:rsid w:val="00DD0536"/>
    <w:rPr>
      <w:rFonts w:ascii="Segoe UI" w:hAnsi="Segoe UI" w:cs="Segoe UI"/>
      <w:sz w:val="18"/>
      <w:szCs w:val="18"/>
    </w:rPr>
  </w:style>
  <w:style w:type="paragraph" w:styleId="gqlncc" w:customStyle="1">
    <w:name w:val="gqlncc"/>
    <w:basedOn w:val="Standard"/>
    <w:rsid w:val="004519D3"/>
    <w:pPr>
      <w:spacing w:before="100" w:beforeAutospacing="1" w:after="100" w:afterAutospacing="1" w:line="240" w:lineRule="auto"/>
    </w:pPr>
    <w:rPr>
      <w:rFonts w:eastAsia="Times New Roman" w:cs="Times New Roman"/>
      <w:szCs w:val="24"/>
      <w:lang w:eastAsia="de-DE"/>
    </w:rPr>
  </w:style>
  <w:style w:type="character" w:styleId="gl9hy" w:customStyle="1">
    <w:name w:val="gl9hy"/>
    <w:basedOn w:val="Absatz-Standardschriftart"/>
    <w:rsid w:val="004519D3"/>
  </w:style>
  <w:style w:type="character" w:styleId="Hyperlink">
    <w:name w:val="Hyperlink"/>
    <w:basedOn w:val="Absatz-Standardschriftart"/>
    <w:uiPriority w:val="99"/>
    <w:semiHidden/>
    <w:unhideWhenUsed/>
    <w:rsid w:val="004519D3"/>
    <w:rPr>
      <w:color w:val="0000FF"/>
      <w:u w:val="single"/>
    </w:rPr>
  </w:style>
  <w:style w:type="character" w:styleId="hgkelc" w:customStyle="1">
    <w:name w:val="hgkelc"/>
    <w:basedOn w:val="Absatz-Standardschriftart"/>
    <w:rsid w:val="00451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225987">
      <w:bodyDiv w:val="1"/>
      <w:marLeft w:val="0"/>
      <w:marRight w:val="0"/>
      <w:marTop w:val="0"/>
      <w:marBottom w:val="0"/>
      <w:divBdr>
        <w:top w:val="none" w:sz="0" w:space="0" w:color="auto"/>
        <w:left w:val="none" w:sz="0" w:space="0" w:color="auto"/>
        <w:bottom w:val="none" w:sz="0" w:space="0" w:color="auto"/>
        <w:right w:val="none" w:sz="0" w:space="0" w:color="auto"/>
      </w:divBdr>
      <w:divsChild>
        <w:div w:id="1068117953">
          <w:marLeft w:val="0"/>
          <w:marRight w:val="0"/>
          <w:marTop w:val="0"/>
          <w:marBottom w:val="0"/>
          <w:divBdr>
            <w:top w:val="none" w:sz="0" w:space="0" w:color="auto"/>
            <w:left w:val="none" w:sz="0" w:space="0" w:color="auto"/>
            <w:bottom w:val="none" w:sz="0" w:space="0" w:color="auto"/>
            <w:right w:val="none" w:sz="0" w:space="0" w:color="auto"/>
          </w:divBdr>
          <w:divsChild>
            <w:div w:id="631598229">
              <w:marLeft w:val="0"/>
              <w:marRight w:val="0"/>
              <w:marTop w:val="0"/>
              <w:marBottom w:val="0"/>
              <w:divBdr>
                <w:top w:val="none" w:sz="0" w:space="0" w:color="auto"/>
                <w:left w:val="none" w:sz="0" w:space="0" w:color="auto"/>
                <w:bottom w:val="none" w:sz="0" w:space="0" w:color="auto"/>
                <w:right w:val="none" w:sz="0" w:space="0" w:color="auto"/>
              </w:divBdr>
              <w:divsChild>
                <w:div w:id="1314990938">
                  <w:marLeft w:val="0"/>
                  <w:marRight w:val="0"/>
                  <w:marTop w:val="0"/>
                  <w:marBottom w:val="0"/>
                  <w:divBdr>
                    <w:top w:val="none" w:sz="0" w:space="0" w:color="auto"/>
                    <w:left w:val="none" w:sz="0" w:space="0" w:color="auto"/>
                    <w:bottom w:val="none" w:sz="0" w:space="0" w:color="auto"/>
                    <w:right w:val="none" w:sz="0" w:space="0" w:color="auto"/>
                  </w:divBdr>
                  <w:divsChild>
                    <w:div w:id="202447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66419">
          <w:marLeft w:val="0"/>
          <w:marRight w:val="0"/>
          <w:marTop w:val="0"/>
          <w:marBottom w:val="0"/>
          <w:divBdr>
            <w:top w:val="none" w:sz="0" w:space="0" w:color="auto"/>
            <w:left w:val="none" w:sz="0" w:space="0" w:color="auto"/>
            <w:bottom w:val="none" w:sz="0" w:space="0" w:color="auto"/>
            <w:right w:val="none" w:sz="0" w:space="0" w:color="auto"/>
          </w:divBdr>
          <w:divsChild>
            <w:div w:id="840245175">
              <w:marLeft w:val="0"/>
              <w:marRight w:val="0"/>
              <w:marTop w:val="0"/>
              <w:marBottom w:val="0"/>
              <w:divBdr>
                <w:top w:val="none" w:sz="0" w:space="0" w:color="auto"/>
                <w:left w:val="none" w:sz="0" w:space="0" w:color="auto"/>
                <w:bottom w:val="none" w:sz="0" w:space="0" w:color="auto"/>
                <w:right w:val="none" w:sz="0" w:space="0" w:color="auto"/>
              </w:divBdr>
              <w:divsChild>
                <w:div w:id="4239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7013">
      <w:bodyDiv w:val="1"/>
      <w:marLeft w:val="0"/>
      <w:marRight w:val="0"/>
      <w:marTop w:val="0"/>
      <w:marBottom w:val="0"/>
      <w:divBdr>
        <w:top w:val="none" w:sz="0" w:space="0" w:color="auto"/>
        <w:left w:val="none" w:sz="0" w:space="0" w:color="auto"/>
        <w:bottom w:val="none" w:sz="0" w:space="0" w:color="auto"/>
        <w:right w:val="none" w:sz="0" w:space="0" w:color="auto"/>
      </w:divBdr>
      <w:divsChild>
        <w:div w:id="1503008414">
          <w:marLeft w:val="0"/>
          <w:marRight w:val="0"/>
          <w:marTop w:val="0"/>
          <w:marBottom w:val="0"/>
          <w:divBdr>
            <w:top w:val="none" w:sz="0" w:space="0" w:color="auto"/>
            <w:left w:val="none" w:sz="0" w:space="0" w:color="auto"/>
            <w:bottom w:val="none" w:sz="0" w:space="0" w:color="auto"/>
            <w:right w:val="none" w:sz="0" w:space="0" w:color="auto"/>
          </w:divBdr>
        </w:div>
        <w:div w:id="1095590379">
          <w:marLeft w:val="0"/>
          <w:marRight w:val="0"/>
          <w:marTop w:val="0"/>
          <w:marBottom w:val="0"/>
          <w:divBdr>
            <w:top w:val="none" w:sz="0" w:space="0" w:color="auto"/>
            <w:left w:val="none" w:sz="0" w:space="0" w:color="auto"/>
            <w:bottom w:val="none" w:sz="0" w:space="0" w:color="auto"/>
            <w:right w:val="none" w:sz="0" w:space="0" w:color="auto"/>
          </w:divBdr>
          <w:divsChild>
            <w:div w:id="768938270">
              <w:marLeft w:val="0"/>
              <w:marRight w:val="0"/>
              <w:marTop w:val="0"/>
              <w:marBottom w:val="0"/>
              <w:divBdr>
                <w:top w:val="none" w:sz="0" w:space="0" w:color="auto"/>
                <w:left w:val="none" w:sz="0" w:space="0" w:color="auto"/>
                <w:bottom w:val="none" w:sz="0" w:space="0" w:color="auto"/>
                <w:right w:val="none" w:sz="0" w:space="0" w:color="auto"/>
              </w:divBdr>
              <w:divsChild>
                <w:div w:id="423763254">
                  <w:marLeft w:val="0"/>
                  <w:marRight w:val="0"/>
                  <w:marTop w:val="0"/>
                  <w:marBottom w:val="0"/>
                  <w:divBdr>
                    <w:top w:val="none" w:sz="0" w:space="0" w:color="auto"/>
                    <w:left w:val="none" w:sz="0" w:space="0" w:color="auto"/>
                    <w:bottom w:val="none" w:sz="0" w:space="0" w:color="auto"/>
                    <w:right w:val="none" w:sz="0" w:space="0" w:color="auto"/>
                  </w:divBdr>
                  <w:divsChild>
                    <w:div w:id="1155878004">
                      <w:marLeft w:val="0"/>
                      <w:marRight w:val="0"/>
                      <w:marTop w:val="0"/>
                      <w:marBottom w:val="0"/>
                      <w:divBdr>
                        <w:top w:val="none" w:sz="0" w:space="0" w:color="auto"/>
                        <w:left w:val="none" w:sz="0" w:space="0" w:color="auto"/>
                        <w:bottom w:val="none" w:sz="0" w:space="0" w:color="auto"/>
                        <w:right w:val="none" w:sz="0" w:space="0" w:color="auto"/>
                      </w:divBdr>
                    </w:div>
                    <w:div w:id="789393825">
                      <w:marLeft w:val="0"/>
                      <w:marRight w:val="0"/>
                      <w:marTop w:val="0"/>
                      <w:marBottom w:val="0"/>
                      <w:divBdr>
                        <w:top w:val="none" w:sz="0" w:space="0" w:color="auto"/>
                        <w:left w:val="none" w:sz="0" w:space="0" w:color="auto"/>
                        <w:bottom w:val="none" w:sz="0" w:space="0" w:color="auto"/>
                        <w:right w:val="none" w:sz="0" w:space="0" w:color="auto"/>
                      </w:divBdr>
                    </w:div>
                    <w:div w:id="1012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customXml" Target="../customXml/item4.xml" Id="rId4" /><Relationship Type="http://schemas.openxmlformats.org/officeDocument/2006/relationships/image" Target="media/image2.jpeg" Id="rId9" /><Relationship Type="http://schemas.openxmlformats.org/officeDocument/2006/relationships/image" Target="/media/image5.jpg" Id="Rb044feea980c46d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D4AB208AFE9584181896E3021EF5C33" ma:contentTypeVersion="12" ma:contentTypeDescription="Ein neues Dokument erstellen." ma:contentTypeScope="" ma:versionID="41ffaa687cd420935c2eacb696d5ef1b">
  <xsd:schema xmlns:xsd="http://www.w3.org/2001/XMLSchema" xmlns:xs="http://www.w3.org/2001/XMLSchema" xmlns:p="http://schemas.microsoft.com/office/2006/metadata/properties" xmlns:ns2="4489a5b9-a6ce-41b0-b101-ced2b1b691aa" xmlns:ns3="7714b7d9-ca8d-47d3-a008-e7082e7294de" targetNamespace="http://schemas.microsoft.com/office/2006/metadata/properties" ma:root="true" ma:fieldsID="451f4966eedea3d0988af4ea90c51d7d" ns2:_="" ns3:_="">
    <xsd:import namespace="4489a5b9-a6ce-41b0-b101-ced2b1b691aa"/>
    <xsd:import namespace="7714b7d9-ca8d-47d3-a008-e7082e7294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9a5b9-a6ce-41b0-b101-ced2b1b69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14b7d9-ca8d-47d3-a008-e7082e7294de"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748839-C3AC-449D-B3B7-2E9D711B52AB}">
  <ds:schemaRefs>
    <ds:schemaRef ds:uri="http://schemas.openxmlformats.org/officeDocument/2006/bibliography"/>
  </ds:schemaRefs>
</ds:datastoreItem>
</file>

<file path=customXml/itemProps2.xml><?xml version="1.0" encoding="utf-8"?>
<ds:datastoreItem xmlns:ds="http://schemas.openxmlformats.org/officeDocument/2006/customXml" ds:itemID="{11DB664E-CCC4-4CC3-BBAF-F3A99BA421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8C1A6B-D579-43BC-A8DF-22D0EB2F482D}">
  <ds:schemaRefs>
    <ds:schemaRef ds:uri="http://schemas.microsoft.com/sharepoint/v3/contenttype/forms"/>
  </ds:schemaRefs>
</ds:datastoreItem>
</file>

<file path=customXml/itemProps4.xml><?xml version="1.0" encoding="utf-8"?>
<ds:datastoreItem xmlns:ds="http://schemas.openxmlformats.org/officeDocument/2006/customXml" ds:itemID="{62E1D022-9A84-4163-AA28-AC8CCB44E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89a5b9-a6ce-41b0-b101-ced2b1b691aa"/>
    <ds:schemaRef ds:uri="7714b7d9-ca8d-47d3-a008-e7082e729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Autor</dc:creator>
  <keywords/>
  <dc:description/>
  <lastModifiedBy>Gudrun</lastModifiedBy>
  <revision>4</revision>
  <lastPrinted>2021-05-02T11:10:00.0000000Z</lastPrinted>
  <dcterms:created xsi:type="dcterms:W3CDTF">2021-05-04T09:52:00.0000000Z</dcterms:created>
  <dcterms:modified xsi:type="dcterms:W3CDTF">2021-05-05T15:05:28.7748192Z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0x010100CD4AB208AFE9584181896E3021EF5C33</vt:lpwstr>
  </property>
</Properties>
</file>